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BD9" w:rsidRPr="00342BD9" w:rsidRDefault="00342BD9" w:rsidP="00342BD9">
      <w:pPr>
        <w:spacing w:before="100" w:beforeAutospacing="1" w:after="240"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Toruń: Prace modernizacyjne i adaptacyjne budynku biurowego na potrzeby inkubatora przedsiębiorczości</w:t>
      </w:r>
      <w:r w:rsidRPr="00342BD9">
        <w:rPr>
          <w:rFonts w:ascii="Times New Roman" w:eastAsia="Times New Roman" w:hAnsi="Times New Roman" w:cs="Times New Roman"/>
          <w:sz w:val="24"/>
          <w:szCs w:val="24"/>
          <w:lang w:eastAsia="pl-PL"/>
        </w:rPr>
        <w:br/>
      </w:r>
      <w:r w:rsidRPr="00342BD9">
        <w:rPr>
          <w:rFonts w:ascii="Times New Roman" w:eastAsia="Times New Roman" w:hAnsi="Times New Roman" w:cs="Times New Roman"/>
          <w:b/>
          <w:bCs/>
          <w:sz w:val="24"/>
          <w:szCs w:val="24"/>
          <w:lang w:eastAsia="pl-PL"/>
        </w:rPr>
        <w:t>Numer ogłoszenia: 286488 - 2013; data zamieszczenia: 22.07.2013</w:t>
      </w:r>
      <w:r w:rsidRPr="00342BD9">
        <w:rPr>
          <w:rFonts w:ascii="Times New Roman" w:eastAsia="Times New Roman" w:hAnsi="Times New Roman" w:cs="Times New Roman"/>
          <w:sz w:val="24"/>
          <w:szCs w:val="24"/>
          <w:lang w:eastAsia="pl-PL"/>
        </w:rPr>
        <w:br/>
        <w:t>OGŁOSZENIE O ZAMÓWIENIU - roboty budowlane</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Zamieszczanie ogłoszenia:</w:t>
      </w:r>
      <w:r w:rsidRPr="00342BD9">
        <w:rPr>
          <w:rFonts w:ascii="Times New Roman" w:eastAsia="Times New Roman" w:hAnsi="Times New Roman" w:cs="Times New Roman"/>
          <w:sz w:val="24"/>
          <w:szCs w:val="24"/>
          <w:lang w:eastAsia="pl-PL"/>
        </w:rPr>
        <w:t xml:space="preserve"> obowiązkowe.</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Ogłoszenie dotyczy:</w:t>
      </w:r>
      <w:r w:rsidRPr="00342BD9">
        <w:rPr>
          <w:rFonts w:ascii="Times New Roman" w:eastAsia="Times New Roman" w:hAnsi="Times New Roman" w:cs="Times New Roman"/>
          <w:sz w:val="24"/>
          <w:szCs w:val="24"/>
          <w:lang w:eastAsia="pl-PL"/>
        </w:rPr>
        <w:t xml:space="preserve"> zamówienia publicznego.</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SEKCJA I: ZAMAWIAJĄCY</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 1) NAZWA I ADRES:</w:t>
      </w:r>
      <w:r w:rsidRPr="00342BD9">
        <w:rPr>
          <w:rFonts w:ascii="Times New Roman" w:eastAsia="Times New Roman" w:hAnsi="Times New Roman" w:cs="Times New Roman"/>
          <w:sz w:val="24"/>
          <w:szCs w:val="24"/>
          <w:lang w:eastAsia="pl-PL"/>
        </w:rPr>
        <w:t xml:space="preserve"> TARR Centrum Innowacyjności Spółka z ograniczoną odpowiedzialnością , ul. Włocławska 167, 87-100 Toruń, woj. kujawsko-pomorskie, tel. 56 621 13 54, faks 56 621 13 54.</w:t>
      </w:r>
    </w:p>
    <w:p w:rsidR="00342BD9" w:rsidRPr="00342BD9" w:rsidRDefault="00342BD9" w:rsidP="00342BD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Adres strony internetowej zamawiającego:</w:t>
      </w:r>
      <w:r w:rsidRPr="00342BD9">
        <w:rPr>
          <w:rFonts w:ascii="Times New Roman" w:eastAsia="Times New Roman" w:hAnsi="Times New Roman" w:cs="Times New Roman"/>
          <w:sz w:val="24"/>
          <w:szCs w:val="24"/>
          <w:lang w:eastAsia="pl-PL"/>
        </w:rPr>
        <w:t xml:space="preserve"> www.centrum-innowacyjności.pl</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 2) RODZAJ ZAMAWIAJĄCEGO:</w:t>
      </w:r>
      <w:r w:rsidRPr="00342BD9">
        <w:rPr>
          <w:rFonts w:ascii="Times New Roman" w:eastAsia="Times New Roman" w:hAnsi="Times New Roman" w:cs="Times New Roman"/>
          <w:sz w:val="24"/>
          <w:szCs w:val="24"/>
          <w:lang w:eastAsia="pl-PL"/>
        </w:rPr>
        <w:t xml:space="preserve"> Inny: Spółka handlowa.</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SEKCJA II: PRZEDMIOT ZAMÓWIENIA</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II.1) OKREŚLENIE PRZEDMIOTU ZAMÓWIENIA</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II.1.1) Nazwa nadana zamówieniu przez zamawiającego:</w:t>
      </w:r>
      <w:r w:rsidRPr="00342BD9">
        <w:rPr>
          <w:rFonts w:ascii="Times New Roman" w:eastAsia="Times New Roman" w:hAnsi="Times New Roman" w:cs="Times New Roman"/>
          <w:sz w:val="24"/>
          <w:szCs w:val="24"/>
          <w:lang w:eastAsia="pl-PL"/>
        </w:rPr>
        <w:t xml:space="preserve"> Prace modernizacyjne i adaptacyjne budynku biurowego na potrzeby inkubatora przedsiębiorczości.</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II.1.2) Rodzaj zamówienia:</w:t>
      </w:r>
      <w:r w:rsidRPr="00342BD9">
        <w:rPr>
          <w:rFonts w:ascii="Times New Roman" w:eastAsia="Times New Roman" w:hAnsi="Times New Roman" w:cs="Times New Roman"/>
          <w:sz w:val="24"/>
          <w:szCs w:val="24"/>
          <w:lang w:eastAsia="pl-PL"/>
        </w:rPr>
        <w:t xml:space="preserve"> roboty budowlane.</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II.1.4) Określenie przedmiotu oraz wielkości lub zakresu zamówienia:</w:t>
      </w:r>
      <w:r w:rsidRPr="00342BD9">
        <w:rPr>
          <w:rFonts w:ascii="Times New Roman" w:eastAsia="Times New Roman" w:hAnsi="Times New Roman" w:cs="Times New Roman"/>
          <w:sz w:val="24"/>
          <w:szCs w:val="24"/>
          <w:lang w:eastAsia="pl-PL"/>
        </w:rPr>
        <w:t xml:space="preserve"> Przedmiotem niniejszego zamówienia jest przeprowadzenie prac modernizacyjnych i adaptacyjnych w 3-kondygnacyjnym budynku biurowym zlokalizowanym na terenie Toruńskiego Parku Technologicznego na działce o numerze ewidencyjnym: 11 z obrębu 76, przy ul. Włocławskiej 167 w Toruniu (obecnie budynek nosi oznaczenie C). Zamówienie obejmuje w szczególności następujące prace: przebudowa konstrukcji dachu, rozbudowa wejścia głównego, modernizacja elewacji, modernizacja kotłowni i sieci </w:t>
      </w:r>
      <w:proofErr w:type="spellStart"/>
      <w:r w:rsidRPr="00342BD9">
        <w:rPr>
          <w:rFonts w:ascii="Times New Roman" w:eastAsia="Times New Roman" w:hAnsi="Times New Roman" w:cs="Times New Roman"/>
          <w:sz w:val="24"/>
          <w:szCs w:val="24"/>
          <w:lang w:eastAsia="pl-PL"/>
        </w:rPr>
        <w:t>c.o</w:t>
      </w:r>
      <w:proofErr w:type="spellEnd"/>
      <w:r w:rsidRPr="00342BD9">
        <w:rPr>
          <w:rFonts w:ascii="Times New Roman" w:eastAsia="Times New Roman" w:hAnsi="Times New Roman" w:cs="Times New Roman"/>
          <w:sz w:val="24"/>
          <w:szCs w:val="24"/>
          <w:lang w:eastAsia="pl-PL"/>
        </w:rPr>
        <w:t>., modernizacja, przebudowa i montaż instalacji wewnętrznych zimnej i ciepłej wody, hydrauliki, kanalizacji sanitarnej i deszczowej, instalacji elektrycznej (LAN, TV, SKD), wentylacji grawitacyjnej i mechanicznej, klimatyzacji, roboty rozbiórkowe, roboty wykończeniowe w wewnątrz obiektu, zieleń. Pełny zakres i opis przedmiotu zamówienia zawiera dokumentacja projektowa (Załączniki do SIWZ). W przypadku, gdy w którejkolwiek części projektu budowlanego, projektów wykonawczych, przedmiarach robót, specyfikacjach technicznych wykonania i odbioru robót, w SIWZ lub w innych dokumentach odnoszących się do przedmiotu niniejszego zamówienia znajduje się wskazanie dotyczące znaków towarowych, patentów lub pochodzenia, Zamawiający przyjmuje zastosowanie rozwiązań równoważnych przy realizacji przedmiotu zamówienia to znaczy takich samych lub lepszych pod względem jakości i funkcjonalności oraz warunków i kosztów eksploatacji jak te opisane w dokumentacji projektowej czy też innych dokumentach odnoszących się do przedmiotu niniejszego Zamówienia..</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II.1.6) Wspólny Słownik Zamówień (CPV):</w:t>
      </w:r>
      <w:r w:rsidRPr="00342BD9">
        <w:rPr>
          <w:rFonts w:ascii="Times New Roman" w:eastAsia="Times New Roman" w:hAnsi="Times New Roman" w:cs="Times New Roman"/>
          <w:sz w:val="24"/>
          <w:szCs w:val="24"/>
          <w:lang w:eastAsia="pl-PL"/>
        </w:rPr>
        <w:t xml:space="preserve"> 45.00.00.00-7, 45.30.00.00-0, 45.40.00.00-1.</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lastRenderedPageBreak/>
        <w:t>II.1.7) Czy dopuszcza się złożenie oferty częściowej:</w:t>
      </w:r>
      <w:r w:rsidRPr="00342BD9">
        <w:rPr>
          <w:rFonts w:ascii="Times New Roman" w:eastAsia="Times New Roman" w:hAnsi="Times New Roman" w:cs="Times New Roman"/>
          <w:sz w:val="24"/>
          <w:szCs w:val="24"/>
          <w:lang w:eastAsia="pl-PL"/>
        </w:rPr>
        <w:t xml:space="preserve"> nie.</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II.1.8) Czy dopuszcza się złożenie oferty wariantowej:</w:t>
      </w:r>
      <w:r w:rsidRPr="00342BD9">
        <w:rPr>
          <w:rFonts w:ascii="Times New Roman" w:eastAsia="Times New Roman" w:hAnsi="Times New Roman" w:cs="Times New Roman"/>
          <w:sz w:val="24"/>
          <w:szCs w:val="24"/>
          <w:lang w:eastAsia="pl-PL"/>
        </w:rPr>
        <w:t xml:space="preserve"> nie.</w:t>
      </w:r>
    </w:p>
    <w:p w:rsidR="00342BD9" w:rsidRPr="00342BD9" w:rsidRDefault="00342BD9" w:rsidP="00342BD9">
      <w:pPr>
        <w:spacing w:after="0" w:line="240" w:lineRule="auto"/>
        <w:rPr>
          <w:rFonts w:ascii="Times New Roman" w:eastAsia="Times New Roman" w:hAnsi="Times New Roman" w:cs="Times New Roman"/>
          <w:sz w:val="24"/>
          <w:szCs w:val="24"/>
          <w:lang w:eastAsia="pl-PL"/>
        </w:rPr>
      </w:pP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II.2) CZAS TRWANIA ZAMÓWIENIA LUB TERMIN WYKONANIA:</w:t>
      </w:r>
      <w:r w:rsidRPr="00342BD9">
        <w:rPr>
          <w:rFonts w:ascii="Times New Roman" w:eastAsia="Times New Roman" w:hAnsi="Times New Roman" w:cs="Times New Roman"/>
          <w:sz w:val="24"/>
          <w:szCs w:val="24"/>
          <w:lang w:eastAsia="pl-PL"/>
        </w:rPr>
        <w:t xml:space="preserve"> Okres w miesiącach: 7.</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SEKCJA III: INFORMACJE O CHARAKTERZE PRAWNYM, EKONOMICZNYM, FINANSOWYM I TECHNICZNYM</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III.1) WADIUM</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Informacja na temat wadium:</w:t>
      </w:r>
      <w:r w:rsidRPr="00342BD9">
        <w:rPr>
          <w:rFonts w:ascii="Times New Roman" w:eastAsia="Times New Roman" w:hAnsi="Times New Roman" w:cs="Times New Roman"/>
          <w:sz w:val="24"/>
          <w:szCs w:val="24"/>
          <w:lang w:eastAsia="pl-PL"/>
        </w:rPr>
        <w:t xml:space="preserve"> Wysokość wadium: Wykonawca zobowiązany jest zabezpieczyć swoją ofertę wadium w wysokości: 100 000,00 zł (słownie: sto tysięcy zł.) Forma wadium: 1)wadium musi obejmować cały okres związania ofertą i może być wniesione w jednej lub kilku następujących formach: a)w 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2007 Nr 42, poz.275, z 2008 r., Nr 116, poz. 730 i 732 i Nr 227, poz. 1505 oraz z 2010 r., Nr 96, poz. 620), 2)W przypadku składania przez Wykonawcę wadium w formie gwarancji, gwarancja musi być sporządzona zgodnie z obowiązującym prawem i musi zawierać następujące elementy: a)nazwę dającego zlecenie (Wykonawcy), beneficjenta gwarancji (Zamawiającego), gwaranta (banku lub instytucji ubezpieczeniowej udzielającej gwarancji) oraz wskazanie ich siedzib, b)określenie wierzytelności, która ma być zabezpieczona gwarancją, c)kwotę gwarancji, d)termin ważności gwarancji, e)zobowiązanie gwaranta do: zapłacenia kwoty gwarancji na pierwsze pisemne żądanie Zamawiającego zawierające oświadczenie, iż Wykonawca w odpowiedzi na wezwanie, o którym mowa w art. 26 ust. 3 Ustawy Pzp, nie złożył dokumentów lub oświadczeń, o których mowa w art. 25 ust. 1 Ustawy Pzp lub pełnomocnictw, i nie udowodnił, iż wynika to z przyczyn nieleżących po jego stronie. f)zobowiązanie gwaranta do: zapłacenia kwoty gwarancji na pierwsze pisemne żądanie Zamawiającego zawierające oświadczenie, iż Wykonawca, którego ofertę wybrano: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3)postanowienia pkt. 2) powyżej stosuje się odpowiednio do poręczeń określonych powyżej w pkt. 1) lit. b) - e). Miejsce i sposób wniesienia wadium. 1)w przypadku wniesienia wadium w formie pieniężnej należy dokonać przelewu na rachunek bankowy Zamawiającego prowadzony przez: BRE BANK SA o/Toruń 98 1140 2088 0000 5969 9800 1001 W tytule przelewu należy wpisać: WADIUM TARRCI/RB/POIG_5.3/1/2013. 2)w przypadku składania wadium w innej postaci niż pieniężna Wykonawca winien przedstawić ORYGINAŁ dokumentu (chyba, że z warunków gwarancji/poręczenia jednoznacznie wynika, że Zamawiający może zrealizować uprawnienia wynikające z gwarancji/poręczenia niezależnie od tego kto posiada oryginał dokumentu, czy dokument został zwrócony, zniszczony itd. - wówczas może być przedstawiona kopia potwierdzona za zgodność z oryginałem przez Wykonawcę). 3)w przypadku składania wadium w innej postaci niż </w:t>
      </w:r>
      <w:r w:rsidRPr="00342BD9">
        <w:rPr>
          <w:rFonts w:ascii="Times New Roman" w:eastAsia="Times New Roman" w:hAnsi="Times New Roman" w:cs="Times New Roman"/>
          <w:sz w:val="24"/>
          <w:szCs w:val="24"/>
          <w:lang w:eastAsia="pl-PL"/>
        </w:rPr>
        <w:lastRenderedPageBreak/>
        <w:t>pieniężna Wykonawca powinien wymieniony dokument załączyć do składanej Oferty. Należy wówczas umieścić go w oddzielnej, zamkniętej kopercie z jednoznacznym określeniem zawartości - wadium (tak by Zamawiający nie był zmuszony otwierać oferty przed upewnieniem się, ze wadium zostało złożone przez Wykonawcę). Termin wniesienia wadium. Wadium należy wnieść przed upływem terminu składania ofert, przy czym wniesienie wadium w pieniądzu za pomocą przelewu bankowego Zamawiający będzie uważał za skuteczne tylko wówczas, gdy wymagana kwota zostanie zaksięgowana na podanym rachunku bankowym przed upływem terminu składania ofert. Zwrot wadium. Zamawiający zwróci niezwłocznie wadium według zasad określonych w art. 46 Ustawy Pzp. Utrata wadium. 1)Zamawiający zatrzymuje wadium wraz z odsetkami, jeżeli Wykonawca, którego oferta została wybrana: a)odmówił podpisania umowy w sprawie zamówienia publicznego na warunkach określonych w ofercie, b)nie wniósł wymaganego zabezpieczenia należytego wykonania umowy, c)zawarcie umowy w sprawie zamówienia publicznego stało się niemożliwe z przyczyn leżących po stronie Wykonawcy. 2)Zamawiający zatrzyma wadium wraz z odsetkami, jeżeli Wykonawca w odpowiedz na wezwanie, o którym mowa w art. 26 ust. 3 Ustawy Pzp, nie złożył dokumentów lub oświadczeń, o których mowa w art. 25 ust. 1 Ustawy Pzp lub pełnomocnictw, chyba że, udowodni, iż wynika to z przyczyn nieleżących po jego stronie.</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III.2) ZALICZKI</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342BD9" w:rsidRPr="00342BD9" w:rsidRDefault="00342BD9" w:rsidP="00342BD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342BD9" w:rsidRPr="00342BD9" w:rsidRDefault="00342BD9" w:rsidP="00342BD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Opis sposobu dokonywania oceny spełniania tego warunku</w:t>
      </w:r>
    </w:p>
    <w:p w:rsidR="00342BD9" w:rsidRPr="00342BD9" w:rsidRDefault="00342BD9" w:rsidP="00342BD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Ponieważ przepisy prawa nie wymagają posiadania szczególnych uprawnień Zamawiający nie określa szczególnych warunków w tym zakresie. Zamawiający dokona oceny spełnienia warunku na zasadzie spełnia/nie spełnia, na podstawie złożonych dokumentów i oświadczeń</w:t>
      </w:r>
    </w:p>
    <w:p w:rsidR="00342BD9" w:rsidRPr="00342BD9" w:rsidRDefault="00342BD9" w:rsidP="00342BD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III.3.2) Wiedza i doświadczenie</w:t>
      </w:r>
    </w:p>
    <w:p w:rsidR="00342BD9" w:rsidRPr="00342BD9" w:rsidRDefault="00342BD9" w:rsidP="00342BD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Opis sposobu dokonywania oceny spełniania tego warunku</w:t>
      </w:r>
    </w:p>
    <w:p w:rsidR="00342BD9" w:rsidRPr="00342BD9" w:rsidRDefault="00342BD9" w:rsidP="00342BD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 xml:space="preserve">Za spełniających warunek zostaną uznani Wykonawcy, którzy w ciągu 5 lat przed terminem składania ofert, a jeżeli okres prowadzenia działalności jest krótszy - w tym okresie, wykonali należycie co najmniej 2 roboty budowlane polegające na remoncie, przebudowie, adaptacji lub modernizacji obiektu biurowego o wartości roboty budowlanej nie mniejszej niż 4 000 000,00 zł brutto każda. Zamawiający dokona oceny spełnienia warunku na zasadzie spełnia/nie spełnia, na podstawie złożonych dokumentów i oświadczeń. Wartości podane w dokumentach w walutach innych niż PLN Wykonawca przeliczy </w:t>
      </w:r>
      <w:proofErr w:type="spellStart"/>
      <w:r w:rsidRPr="00342BD9">
        <w:rPr>
          <w:rFonts w:ascii="Times New Roman" w:eastAsia="Times New Roman" w:hAnsi="Times New Roman" w:cs="Times New Roman"/>
          <w:sz w:val="24"/>
          <w:szCs w:val="24"/>
          <w:lang w:eastAsia="pl-PL"/>
        </w:rPr>
        <w:t>wg</w:t>
      </w:r>
      <w:proofErr w:type="spellEnd"/>
      <w:r w:rsidRPr="00342BD9">
        <w:rPr>
          <w:rFonts w:ascii="Times New Roman" w:eastAsia="Times New Roman" w:hAnsi="Times New Roman" w:cs="Times New Roman"/>
          <w:sz w:val="24"/>
          <w:szCs w:val="24"/>
          <w:lang w:eastAsia="pl-PL"/>
        </w:rPr>
        <w:t>. średniego kursu NBP (Tabela A) na dzień podpisania protokołu odbioru lub wystawienia faktury. Zamawiający wymaga w takim wypadku podania dokładnej daty protokołu odbioru lub wystawienia faktury i wskazania kursu po którym dokonano przeliczenia</w:t>
      </w:r>
    </w:p>
    <w:p w:rsidR="00342BD9" w:rsidRPr="00342BD9" w:rsidRDefault="00342BD9" w:rsidP="00342BD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III.3.3) Potencjał techniczny</w:t>
      </w:r>
    </w:p>
    <w:p w:rsidR="00342BD9" w:rsidRPr="00342BD9" w:rsidRDefault="00342BD9" w:rsidP="00342BD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lastRenderedPageBreak/>
        <w:t>Opis sposobu dokonywania oceny spełniania tego warunku</w:t>
      </w:r>
    </w:p>
    <w:p w:rsidR="00342BD9" w:rsidRPr="00342BD9" w:rsidRDefault="00342BD9" w:rsidP="00342BD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Zamawiający nie określa szczególnych warunków w tym zakresie. Zamawiający dokona oceny spełnienia warunku na zasadzie spełnia/nie spełnia, na podstawie złożonych dokumentów i oświadczeń</w:t>
      </w:r>
    </w:p>
    <w:p w:rsidR="00342BD9" w:rsidRPr="00342BD9" w:rsidRDefault="00342BD9" w:rsidP="00342BD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III.3.4) Osoby zdolne do wykonania zamówienia</w:t>
      </w:r>
    </w:p>
    <w:p w:rsidR="00342BD9" w:rsidRPr="00342BD9" w:rsidRDefault="00342BD9" w:rsidP="00342BD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Opis sposobu dokonywania oceny spełniania tego warunku</w:t>
      </w:r>
    </w:p>
    <w:p w:rsidR="00342BD9" w:rsidRPr="00342BD9" w:rsidRDefault="00342BD9" w:rsidP="00342BD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 xml:space="preserve">Zamawiający uzna, że Wykonawca spełnia warunek dysponowania odpowiednimi osobami zdolnymi do wykonania zamówienia, jeżeli wykaże się dysponowaniem następującymi osobami: 1) Kierownik budowy - 1 osoba posiadająca uprawnienia do pełnienia samodzielnych funkcji technicznych w budownictwie w zakresie kierowania robotami budowlanymi w specjalności konstrukcyjno-budowlanej - bez ograniczeń, niniejsza osoba musi posiadać następujące kwalifikacje: -co najmniej 5 lat doświadczenia jako Kierownik budowy lub Inspektor Nadzoru robót budowlanych, doświadczenie w kierowaniu lub nadzorowaniu robotami budowlanymi których przedmiotem było zakończone zamówienie podobne (w rozumieniu określonym powyżej) o wartości co najmniej 4 000 000,00 PLN brutto. -posiadać ważne uprawnienia do pełnienia samodzielnych funkcji technicznych w budownictwie w zakresie kierowania robotami budowlanymi w specjalności konstrukcyjno-budowlanej - bez ograniczeń, wydanych na podstawie ustawy - Prawo budowlane oraz rozporządzenia Ministra Transportu i Budownictwa z 28.4.2006 r. w sprawie samodzielnych funkcji technicznych w budownictwie (Dz. U. Nr 83, poz. 578 ze zm.) lub ważne odpowiadające im uprawnienia budowlane do kierowania robotami budowlanymi, które zostały wydane na podstawie wcześniej obowiązujących przepisów. 2) Kierownik robót branżowych - co najmniej 1 osoba do pełnienia samodzielnych funkcji technicznych w budownictwie w zakresie kierowania robotami budowlanymi w specjalności instalacyjnej w zakresie sieci, instalacji i urządzeń elektrycznych i elektroenergetycznych - bez ograniczeń, niniejsza osoba musi posiadać następujące kwalifikacje: -co najmniej 5 lat doświadczenia jako Kierownik przedmiotowych robót branżowych lub Inspektor Nadzoru robót budowlanych, -posiadać ważne uprawnienia do pełnienia samodzielnych funkcji technicznych w budownictwie w zakresie kierowania robotami budowlanymi w specjalności instalacyjnej w zakresie sieci, instalacji i urządzeń elektrycznych i elektroenergetycznych, - bez ograniczeń, wydanych na podstawie ustawy Prawo budowlane oraz rozporządzenia Ministra Transportu i Budownictwa z 28 kwietnia 2006 r. w sprawie samodzielnych funkcji technicznych w budownictwie (Dz. U. Nr 83, poz. 578 ze zm.) lub ważne odpowiadające im uprawnienia budowlane do kierowania robotami budowlanymi, które zostały wydane na podstawie wcześniej obowiązujących przepisów. 3) Kierownik robót branżowych - co najmniej 1 osoba do pełnienia samodzielnych funkcji technicznych w budownictwie w zakresie kierowania robotami budowlanymi w specjalności instalacyjnej w zakresie sieci, instalacji i urządzeń cieplnych, wentylacyjnych, gazowych, wodociągowych i kanalizacyjnych - bez ograniczeń, niniejsza osoba musi posiadać następujące kwalifikacje: -co najmniej 5 lat doświadczenia jako Kierownik przedmiotowych robót branżowych lub Inspektor Nadzoru robót budowlanych, -posiadać ważne </w:t>
      </w:r>
      <w:r w:rsidRPr="00342BD9">
        <w:rPr>
          <w:rFonts w:ascii="Times New Roman" w:eastAsia="Times New Roman" w:hAnsi="Times New Roman" w:cs="Times New Roman"/>
          <w:sz w:val="24"/>
          <w:szCs w:val="24"/>
          <w:lang w:eastAsia="pl-PL"/>
        </w:rPr>
        <w:lastRenderedPageBreak/>
        <w:t>uprawnienia do pełnienia samodzielnych funkcji technicznych w budownictwie w zakresie kierowania robotami budowlanymi w specjalności instalacyjnej w zakresie sieci, instalacji i urządzeń cieplnych, wentylacyjnych, gazowych, wodociągowych i kanalizacyjnych, - bez ograniczeń, wydanych na podstawie ustawy - Prawo budowlane oraz rozporządzenia Ministra Transportu i Budownictwa z 28 kwietnia 2006 r. w sprawie samodzielnych funkcji technicznych w budownictwie (Dz. U. Nr 83, poz. 578 ze zm.) lub ważne odpowiadające im uprawnienia budowlane do kierowania robotami budowlanymi, które zostały wydane na podstawie wcześniej obowiązujących przepisów. Nie dopuszcza się łączenia funkcji Kierownika Budowy z funkcjami Kierowników robót branżowych. Zamawiający uzna za spełnione wymagania w zakresie posiadania uprawnień do wykonywania samodzielnych funkcji technicznych w budownictwie wymienionych powyżej jeżeli przedstawione osoby będą posiadały uprawnienia tożsame wydane w państwach Europejskiego Obszaru Gospodarczego oraz Konfederacji Szwajcarskiej. Wartości podane w dokumentach w walutach innych niż PLN, Wykonawca przeliczy wg średniego kursu NBP (Tabela A) na dzień wystawienia Świadectwa Przejęcia lub na dzień podpisania Protokołu odbioru robót (w przypadku zamówień dla których nie wystawia się Świadectwa Przejęcia). W przypadku wartości podanej w innej walucie niż PLN Zamawiający wymaga podania dokładnej daty wystawienia świadectwa przejęcia lub podpisania protokołu odbioru robót. Zamawiający dokona oceny spełnienia warunku na zasadzie spełnia/nie spełnia, na podstawie złożonych dokumentów i oświadczeń</w:t>
      </w:r>
    </w:p>
    <w:p w:rsidR="00342BD9" w:rsidRPr="00342BD9" w:rsidRDefault="00342BD9" w:rsidP="00342BD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III.3.5) Sytuacja ekonomiczna i finansowa</w:t>
      </w:r>
    </w:p>
    <w:p w:rsidR="00342BD9" w:rsidRPr="00342BD9" w:rsidRDefault="00342BD9" w:rsidP="00342BD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Opis sposobu dokonywania oceny spełniania tego warunku</w:t>
      </w:r>
    </w:p>
    <w:p w:rsidR="00342BD9" w:rsidRPr="00342BD9" w:rsidRDefault="00342BD9" w:rsidP="00342BD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 xml:space="preserve">Za spełniając warunek zostanie uznany Wykonawca, który: </w:t>
      </w:r>
      <w:r w:rsidRPr="00342BD9">
        <w:rPr>
          <w:rFonts w:ascii="Times New Roman" w:eastAsia="Times New Roman" w:hAnsi="Times New Roman" w:cs="Times New Roman"/>
          <w:sz w:val="24"/>
          <w:szCs w:val="24"/>
          <w:lang w:eastAsia="pl-PL"/>
        </w:rPr>
        <w:softHyphen/>
        <w:t xml:space="preserve">a) w każdym z ostatnich 3 lat, a jeżeli okres prowadzenia działalności jest krótszy - w tym okresie, osiągnął średnioroczne przychody ze sprzedaży w kwocie nie niższej niż równowartość 3 500 000,00 PLN; </w:t>
      </w:r>
      <w:r w:rsidRPr="00342BD9">
        <w:rPr>
          <w:rFonts w:ascii="Times New Roman" w:eastAsia="Times New Roman" w:hAnsi="Times New Roman" w:cs="Times New Roman"/>
          <w:sz w:val="24"/>
          <w:szCs w:val="24"/>
          <w:lang w:eastAsia="pl-PL"/>
        </w:rPr>
        <w:softHyphen/>
        <w:t xml:space="preserve">b) posiada zdolność kredytową lub środki finansowe na rachunku bankowym w kwocie nie mniejszej niż równowartość 3 500 000,00 PLN; </w:t>
      </w:r>
      <w:r w:rsidRPr="00342BD9">
        <w:rPr>
          <w:rFonts w:ascii="Times New Roman" w:eastAsia="Times New Roman" w:hAnsi="Times New Roman" w:cs="Times New Roman"/>
          <w:sz w:val="24"/>
          <w:szCs w:val="24"/>
          <w:lang w:eastAsia="pl-PL"/>
        </w:rPr>
        <w:softHyphen/>
        <w:t xml:space="preserve">c) wykaże, iż jest ubezpieczony od odpowiedzialności cywilnej w zakresie prowadzonej działalności związanej z przedmiotem zamówienia na kwotę nie mniejszą niż 3 500 000,00 zł. Wartości podane w dokumentach w walutach innych niż PLN Wykonawca przeliczy </w:t>
      </w:r>
      <w:proofErr w:type="spellStart"/>
      <w:r w:rsidRPr="00342BD9">
        <w:rPr>
          <w:rFonts w:ascii="Times New Roman" w:eastAsia="Times New Roman" w:hAnsi="Times New Roman" w:cs="Times New Roman"/>
          <w:sz w:val="24"/>
          <w:szCs w:val="24"/>
          <w:lang w:eastAsia="pl-PL"/>
        </w:rPr>
        <w:t>wg</w:t>
      </w:r>
      <w:proofErr w:type="spellEnd"/>
      <w:r w:rsidRPr="00342BD9">
        <w:rPr>
          <w:rFonts w:ascii="Times New Roman" w:eastAsia="Times New Roman" w:hAnsi="Times New Roman" w:cs="Times New Roman"/>
          <w:sz w:val="24"/>
          <w:szCs w:val="24"/>
          <w:lang w:eastAsia="pl-PL"/>
        </w:rPr>
        <w:t>. średniego kursu NBP (Tabela A) na dzień zakończenia każdego roku obrotowego (w przypadku dokumentów potwierdzających średnioroczne przychody), lub wystawienia dokumentu (w przypadku polisy i informacji z banku lub kasy spółdzielczej). Zamawiający wymaga w takim wypadku wskazania kursu, po którym dokonano przeliczenia. Zamawiający dokona oceny spełnienia warunku na zasadzie spełnia/nie spełnia, na podstawie złożonych dokumentów</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342BD9" w:rsidRPr="00342BD9" w:rsidRDefault="00342BD9" w:rsidP="00342BD9">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342BD9" w:rsidRPr="00342BD9" w:rsidRDefault="00342BD9" w:rsidP="00342BD9">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określenie robót budowlanych, których dotyczy obowiązek wskazania przez wykonawcę w wykazie lub złożenia poświadczeń, w tym informacja o robotach budowlanych niewykonanych lub wykonanych nienależycie</w:t>
      </w:r>
      <w:r w:rsidRPr="00342BD9">
        <w:rPr>
          <w:rFonts w:ascii="Times New Roman" w:eastAsia="Times New Roman" w:hAnsi="Times New Roman" w:cs="Times New Roman"/>
          <w:sz w:val="24"/>
          <w:szCs w:val="24"/>
          <w:lang w:eastAsia="pl-PL"/>
        </w:rPr>
        <w:br/>
        <w:t>Wykaz robót budowlanych zawierający wskazanie robót w liczbie i o cechach określonych w pkt. III.3.2), wraz z podaniem ich rodzaju i wartości, daty i miejsca wykonania (wg Załącznika do SIWZ). Do wykazu należy dołączyć dowody dotyczące tych robót, określające, czy roboty te zostały wykonane w sposób należyty oraz wskazujące, czy zostały wykonane zgodnie z zasadami sztuki budowlanej i prawidłowo ukończone.;</w:t>
      </w:r>
    </w:p>
    <w:p w:rsidR="00342BD9" w:rsidRPr="00342BD9" w:rsidRDefault="00342BD9" w:rsidP="00342BD9">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342BD9" w:rsidRPr="00342BD9" w:rsidRDefault="00342BD9" w:rsidP="00342BD9">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342BD9" w:rsidRPr="00342BD9" w:rsidRDefault="00342BD9" w:rsidP="00342BD9">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sprawozdanie finansowe w części, a jeżeli podlega ono badaniu przez biegłego rewidenta zgodnie z przepisami o rachunkowości, również opinię odpowiednio o badanym sprawozdaniu albo jego części, a w przypadku wykonawców niezobowiązanych do sporządzania sprawozdania finansowego, innych dokumentów określających obroty oraz zobowiązania i należności – za okres nie dłuższy niż ostatnie 3 lata obrotowe, a jeżeli okres prowadzenia działalności jest krótszy – za ten okres;</w:t>
      </w:r>
    </w:p>
    <w:p w:rsidR="00342BD9" w:rsidRPr="00342BD9" w:rsidRDefault="00342BD9" w:rsidP="00342BD9">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342BD9" w:rsidRPr="00342BD9" w:rsidRDefault="00342BD9" w:rsidP="00342BD9">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lastRenderedPageBreak/>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342BD9" w:rsidRPr="00342BD9" w:rsidRDefault="00342BD9" w:rsidP="00342BD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sprawozdanie finansowe w części, a jeżeli podlega ono badaniu przez biegłego rewidenta zgodnie z przepisami o rachunkowości, również opinię odpowiednio o badanym sprawozdaniu albo jego części, a w przypadku podmiotów niezobowiązanych do sporządzania sprawozdania finansowego, innych dokumentów określających obroty oraz zobowiązania i należności – za okres nie dłuższy niż ostatnie 3 lata obrotowe, a jeżeli okres prowadzenia działalności jest krótszy – za ten okres;</w:t>
      </w:r>
    </w:p>
    <w:p w:rsidR="00342BD9" w:rsidRPr="00342BD9" w:rsidRDefault="00342BD9" w:rsidP="00342BD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342BD9" w:rsidRPr="00342BD9" w:rsidRDefault="00342BD9" w:rsidP="00342BD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342BD9" w:rsidRPr="00342BD9" w:rsidRDefault="00342BD9" w:rsidP="00342BD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oświadczenie o braku podstaw do wykluczenia;</w:t>
      </w:r>
    </w:p>
    <w:p w:rsidR="00342BD9" w:rsidRPr="00342BD9" w:rsidRDefault="00342BD9" w:rsidP="00342BD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42BD9" w:rsidRPr="00342BD9" w:rsidRDefault="00342BD9" w:rsidP="00342BD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42BD9" w:rsidRPr="00342BD9" w:rsidRDefault="00342BD9" w:rsidP="00342BD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42BD9" w:rsidRPr="00342BD9" w:rsidRDefault="00342BD9" w:rsidP="00342BD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lastRenderedPageBreak/>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342BD9" w:rsidRPr="00342BD9" w:rsidRDefault="00342BD9" w:rsidP="00342BD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III.4.3) Dokumenty podmiotów zagranicznych</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III.4.3.1) dokument wystawiony w kraju, w którym ma siedzibę lub miejsce zamieszkania potwierdzający, że:</w:t>
      </w:r>
    </w:p>
    <w:p w:rsidR="00342BD9" w:rsidRPr="00342BD9" w:rsidRDefault="00342BD9" w:rsidP="00342BD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42BD9" w:rsidRPr="00342BD9" w:rsidRDefault="00342BD9" w:rsidP="00342BD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42BD9" w:rsidRPr="00342BD9" w:rsidRDefault="00342BD9" w:rsidP="00342BD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III.4.4) Dokumenty dotyczące przynależności do tej samej grupy kapitałowej</w:t>
      </w:r>
    </w:p>
    <w:p w:rsidR="00342BD9" w:rsidRPr="00342BD9" w:rsidRDefault="00342BD9" w:rsidP="00342BD9">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III.6) INNE DOKUMENTY</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Inne dokumenty niewymienione w pkt III.4) albo w pkt III.5)</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Niezbędne pełnomocnictwa.</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SEKCJA IV: PROCEDURA</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IV.1) TRYB UDZIELENIA ZAMÓWIENIA</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IV.1.1) Tryb udzielenia zamówienia:</w:t>
      </w:r>
      <w:r w:rsidRPr="00342BD9">
        <w:rPr>
          <w:rFonts w:ascii="Times New Roman" w:eastAsia="Times New Roman" w:hAnsi="Times New Roman" w:cs="Times New Roman"/>
          <w:sz w:val="24"/>
          <w:szCs w:val="24"/>
          <w:lang w:eastAsia="pl-PL"/>
        </w:rPr>
        <w:t xml:space="preserve"> przetarg nieograniczony.</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lastRenderedPageBreak/>
        <w:t>IV.2) KRYTERIA OCENY OFERT</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 xml:space="preserve">IV.2.1) Kryteria oceny ofert: </w:t>
      </w:r>
      <w:r w:rsidRPr="00342BD9">
        <w:rPr>
          <w:rFonts w:ascii="Times New Roman" w:eastAsia="Times New Roman" w:hAnsi="Times New Roman" w:cs="Times New Roman"/>
          <w:sz w:val="24"/>
          <w:szCs w:val="24"/>
          <w:lang w:eastAsia="pl-PL"/>
        </w:rPr>
        <w:t>najniższa cena.</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IV.3) ZMIANA UMOWY</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Dopuszczalne zmiany postanowień umowy oraz określenie warunków zmian</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sz w:val="24"/>
          <w:szCs w:val="24"/>
          <w:lang w:eastAsia="pl-PL"/>
        </w:rPr>
        <w:t>Zamawiający również przewiduje następujące możliwości dokonania istotnych zmian (w tym terminu i wynagrodzenia Wykonawcy) zawartej umowy oraz określa warunki takiej zmiany w przypadku: 1) zatrzymania robót przez urzędy nadzoru budowlanego z przyczyn niezależnych od Wykonawcy, o długość okresu zatrzymania robót, 2) wystąpienia siły wyższej jak również wyjątkowo niepomyślnych warunków pogodowych i temperatur otoczenia nie pozwalających na zachowanie parametrów technologicznych i jakościowych realizowanych robót. Podstawą żądania przedłużenia terminu umownego jest przerwanie robót potwierdzone wpisem do Dziennika Budowy, 3) wystąpienia okoliczności lub zdarzeń uniemożliwiających realizację w wyznaczonym terminie przedmiotu zamówienia, bez możliwości usunięcia lub likwidacji powyższych okoliczności lub zdarzeń. Warunkiem zmiany terminu umownego realizacji przedmiotu zamówienia jest stwierdzenie przez Zamawiającego, na wniosek Wykonawcy, konieczności zmiany terminu umownego, 4) jeżeli niedotrzymanie terminu wykonania zamówienia stanowi konsekwencję niedopełnienia przez Zamawiającego jego obowiązków wynikających z zawartej umowy, 5) z powodu działań osób trzecich uniemożliwiających wykonanie prac, które to działania nie są konsekwencją winy którejkolwiek ze stron, (np. ujawnienia w trakcie robót eksponatów archeologicznych i konieczności zlecenia wykonania ich inwentaryzacji stosownie do obowiązujących przepisów), 6) zmiany osób biorących udział w wykonaniu niniejszego zamówienia (a imiennie wskazanych w umowie lub załączniku stanowiących jej integralną cześć), która może nastąpić za zgodą Zamawiającego, na pisemny wniosek Wykonawcy lub na żądanie Zamawiającego, wskazujący powody i konieczność dokonania takiej zmiany, a przedstawiony do zmiany we wniosku kandydat na to stanowisko musi spełniać odpowiednio warunki udziału w niniejszym postępowaniu, zgodnie z warunkami postawionymi w Ogłoszeniu o zamówieniu, 7) konieczności zmiany treści umowy w wyniku udzielenia zamówienia dodatkowego, 8) konieczności zmiany treści umowy podyktowanej błędami lub lukami w dokumentacji projektowej, jeśli zmiana jest niezbędna dla prawidłowej realizacji obiektu będącego przedmiotem inwestycji, 9) konieczności wprowadzenia zmian będących następstwem zmian wytycznych lub zaleceń instytucji, która przyznała środki na sfinansowanie zamówienia, 10) braku lub przerwania dofinansowania realizacji inwestycji z Programu Operacyjnego Innowacyjna Gospodarka, 11) aktualizacji rozwiązań ze względu na postęp technologiczny lub gdyby zastosowanie przewidzianych rozwiązań groziło niewykonaniem lub wadliwym wykonaniem projektu 12) niewykonania przez wykonawcę części przedmiotu zamówienia 13) wprowadzenia Zmiany do Kontraktu w sytuacjach przewidzianych w Warunkach Kontraktu opisanych w cz. II niniejszego SIWZ (wzór umowy), 14) w przypadku urzędowej zmiany stawek podatku VAT obowiązującej Wykonawcę i związanej bezpośrednio z przedmiotem zamówienia (umowy). W takim przypadku waloryzacji podlegać będzie jedynie kwota podatku VAT natomiast zmianie nie ulegnie wynagrodzenie netto za przedmiot zamówienia (umowy)</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IV.4) INFORMACJE ADMINISTRACYJNE</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lastRenderedPageBreak/>
        <w:t>IV.4.1)</w:t>
      </w:r>
      <w:r w:rsidRPr="00342BD9">
        <w:rPr>
          <w:rFonts w:ascii="Times New Roman" w:eastAsia="Times New Roman" w:hAnsi="Times New Roman" w:cs="Times New Roman"/>
          <w:sz w:val="24"/>
          <w:szCs w:val="24"/>
          <w:lang w:eastAsia="pl-PL"/>
        </w:rPr>
        <w:t> </w:t>
      </w:r>
      <w:r w:rsidRPr="00342BD9">
        <w:rPr>
          <w:rFonts w:ascii="Times New Roman" w:eastAsia="Times New Roman" w:hAnsi="Times New Roman" w:cs="Times New Roman"/>
          <w:b/>
          <w:bCs/>
          <w:sz w:val="24"/>
          <w:szCs w:val="24"/>
          <w:lang w:eastAsia="pl-PL"/>
        </w:rPr>
        <w:t>Adres strony internetowej, na której jest dostępna specyfikacja istotnych warunków zamówienia:</w:t>
      </w:r>
      <w:r w:rsidRPr="00342BD9">
        <w:rPr>
          <w:rFonts w:ascii="Times New Roman" w:eastAsia="Times New Roman" w:hAnsi="Times New Roman" w:cs="Times New Roman"/>
          <w:sz w:val="24"/>
          <w:szCs w:val="24"/>
          <w:lang w:eastAsia="pl-PL"/>
        </w:rPr>
        <w:t xml:space="preserve"> http://www.bip.centrum-innowacyjności.pl</w:t>
      </w:r>
      <w:r w:rsidRPr="00342BD9">
        <w:rPr>
          <w:rFonts w:ascii="Times New Roman" w:eastAsia="Times New Roman" w:hAnsi="Times New Roman" w:cs="Times New Roman"/>
          <w:sz w:val="24"/>
          <w:szCs w:val="24"/>
          <w:lang w:eastAsia="pl-PL"/>
        </w:rPr>
        <w:br/>
      </w:r>
      <w:r w:rsidRPr="00342BD9">
        <w:rPr>
          <w:rFonts w:ascii="Times New Roman" w:eastAsia="Times New Roman" w:hAnsi="Times New Roman" w:cs="Times New Roman"/>
          <w:b/>
          <w:bCs/>
          <w:sz w:val="24"/>
          <w:szCs w:val="24"/>
          <w:lang w:eastAsia="pl-PL"/>
        </w:rPr>
        <w:t>Specyfikację istotnych warunków zamówienia można uzyskać pod adresem:</w:t>
      </w:r>
      <w:r w:rsidRPr="00342BD9">
        <w:rPr>
          <w:rFonts w:ascii="Times New Roman" w:eastAsia="Times New Roman" w:hAnsi="Times New Roman" w:cs="Times New Roman"/>
          <w:sz w:val="24"/>
          <w:szCs w:val="24"/>
          <w:lang w:eastAsia="pl-PL"/>
        </w:rPr>
        <w:t xml:space="preserve"> TARR Centrum Innowacyjności Sp. z o.o., ul. Włocławska 167, 87-100 Toruń.</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IV.4.4) Termin składania wniosków o dopuszczenie do udziału w postępowaniu lub ofert:</w:t>
      </w:r>
      <w:r w:rsidRPr="00342BD9">
        <w:rPr>
          <w:rFonts w:ascii="Times New Roman" w:eastAsia="Times New Roman" w:hAnsi="Times New Roman" w:cs="Times New Roman"/>
          <w:sz w:val="24"/>
          <w:szCs w:val="24"/>
          <w:lang w:eastAsia="pl-PL"/>
        </w:rPr>
        <w:t xml:space="preserve"> 12.08.2013 godzina 09:00, miejsce: TARR Centrum Innowacyjności Sp. z o.o., ul. Włocławska 167, 87-100 Toruń, sekretariat.</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IV.4.5) Termin związania ofertą:</w:t>
      </w:r>
      <w:r w:rsidRPr="00342BD9">
        <w:rPr>
          <w:rFonts w:ascii="Times New Roman" w:eastAsia="Times New Roman" w:hAnsi="Times New Roman" w:cs="Times New Roman"/>
          <w:sz w:val="24"/>
          <w:szCs w:val="24"/>
          <w:lang w:eastAsia="pl-PL"/>
        </w:rPr>
        <w:t xml:space="preserve"> okres w dniach: 30 (od ostatecznego terminu składania ofert).</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342BD9">
        <w:rPr>
          <w:rFonts w:ascii="Times New Roman" w:eastAsia="Times New Roman" w:hAnsi="Times New Roman" w:cs="Times New Roman"/>
          <w:sz w:val="24"/>
          <w:szCs w:val="24"/>
          <w:lang w:eastAsia="pl-PL"/>
        </w:rPr>
        <w:t xml:space="preserve"> Zamówienie realizowane jest w ramach projektu pn. Rozbudowa i rozwój działalności Toruńskiego Parku Technologicznego współfinansowanego ze środków budżetu Unii Europejskiej działanie 5.3 Wspieranie Ośrodków Innowacyjności, oś priorytetowa 5 Dyfuzja Innowacji, Program Operacyjny Innowacyjna Gospodarka, 2007-2013.</w:t>
      </w:r>
    </w:p>
    <w:p w:rsidR="00342BD9" w:rsidRPr="00342BD9" w:rsidRDefault="00342BD9" w:rsidP="00342BD9">
      <w:pPr>
        <w:spacing w:before="100" w:beforeAutospacing="1" w:after="100" w:afterAutospacing="1" w:line="240" w:lineRule="auto"/>
        <w:rPr>
          <w:rFonts w:ascii="Times New Roman" w:eastAsia="Times New Roman" w:hAnsi="Times New Roman" w:cs="Times New Roman"/>
          <w:sz w:val="24"/>
          <w:szCs w:val="24"/>
          <w:lang w:eastAsia="pl-PL"/>
        </w:rPr>
      </w:pPr>
      <w:r w:rsidRPr="00342BD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42BD9">
        <w:rPr>
          <w:rFonts w:ascii="Times New Roman" w:eastAsia="Times New Roman" w:hAnsi="Times New Roman" w:cs="Times New Roman"/>
          <w:sz w:val="24"/>
          <w:szCs w:val="24"/>
          <w:lang w:eastAsia="pl-PL"/>
        </w:rPr>
        <w:t>tak</w:t>
      </w:r>
    </w:p>
    <w:p w:rsidR="0012648C" w:rsidRDefault="0012648C"/>
    <w:sectPr w:rsidR="0012648C" w:rsidSect="001264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26D8"/>
    <w:multiLevelType w:val="multilevel"/>
    <w:tmpl w:val="F254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5B1FCD"/>
    <w:multiLevelType w:val="multilevel"/>
    <w:tmpl w:val="437A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92217F"/>
    <w:multiLevelType w:val="multilevel"/>
    <w:tmpl w:val="702C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C0600F"/>
    <w:multiLevelType w:val="multilevel"/>
    <w:tmpl w:val="4FDE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900B64"/>
    <w:multiLevelType w:val="multilevel"/>
    <w:tmpl w:val="62282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5F009A"/>
    <w:multiLevelType w:val="multilevel"/>
    <w:tmpl w:val="812E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215EA3"/>
    <w:multiLevelType w:val="multilevel"/>
    <w:tmpl w:val="BFFE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2BD9"/>
    <w:rsid w:val="0012648C"/>
    <w:rsid w:val="00342B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648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342B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342B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342B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342BD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8679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3974</Words>
  <Characters>23844</Characters>
  <Application>Microsoft Office Word</Application>
  <DocSecurity>0</DocSecurity>
  <Lines>198</Lines>
  <Paragraphs>55</Paragraphs>
  <ScaleCrop>false</ScaleCrop>
  <Company/>
  <LinksUpToDate>false</LinksUpToDate>
  <CharactersWithSpaces>27763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B.Kmiec</cp:lastModifiedBy>
  <cp:revision>1</cp:revision>
  <dcterms:created xsi:type="dcterms:W3CDTF">2013-07-22T10:36:00Z</dcterms:created>
  <dcterms:modified xsi:type="dcterms:W3CDTF">2013-07-22T10:37:00Z</dcterms:modified>
</cp:coreProperties>
</file>