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BD9" w:rsidRPr="00342BD9" w:rsidRDefault="00342BD9" w:rsidP="00342BD9">
      <w:pPr>
        <w:spacing w:before="100" w:beforeAutospacing="1" w:after="240"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b/>
          <w:bCs/>
          <w:sz w:val="24"/>
          <w:szCs w:val="24"/>
          <w:lang w:eastAsia="pl-PL"/>
        </w:rPr>
        <w:t>Toruń: Prace modernizacyjne i adaptacyjne budynku biurowego na potrzeby inkubatora przedsiębiorczości</w:t>
      </w:r>
      <w:r w:rsidRPr="00342BD9">
        <w:rPr>
          <w:rFonts w:ascii="Times New Roman" w:eastAsia="Times New Roman" w:hAnsi="Times New Roman" w:cs="Times New Roman"/>
          <w:sz w:val="24"/>
          <w:szCs w:val="24"/>
          <w:lang w:eastAsia="pl-PL"/>
        </w:rPr>
        <w:br/>
      </w:r>
      <w:r w:rsidRPr="00342BD9">
        <w:rPr>
          <w:rFonts w:ascii="Times New Roman" w:eastAsia="Times New Roman" w:hAnsi="Times New Roman" w:cs="Times New Roman"/>
          <w:b/>
          <w:bCs/>
          <w:sz w:val="24"/>
          <w:szCs w:val="24"/>
          <w:lang w:eastAsia="pl-PL"/>
        </w:rPr>
        <w:t>Numer ogłoszenia: 286488 - 2013; data zamieszczenia: 22.07.2013</w:t>
      </w:r>
      <w:r w:rsidRPr="00342BD9">
        <w:rPr>
          <w:rFonts w:ascii="Times New Roman" w:eastAsia="Times New Roman" w:hAnsi="Times New Roman" w:cs="Times New Roman"/>
          <w:sz w:val="24"/>
          <w:szCs w:val="24"/>
          <w:lang w:eastAsia="pl-PL"/>
        </w:rPr>
        <w:br/>
        <w:t>OGŁOSZENIE O ZAMÓWIENIU - roboty budowlane</w:t>
      </w:r>
    </w:p>
    <w:p w:rsidR="00342BD9" w:rsidRPr="00342BD9" w:rsidRDefault="00342BD9" w:rsidP="00342BD9">
      <w:p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b/>
          <w:bCs/>
          <w:sz w:val="24"/>
          <w:szCs w:val="24"/>
          <w:lang w:eastAsia="pl-PL"/>
        </w:rPr>
        <w:t>Zamieszczanie ogłoszenia:</w:t>
      </w:r>
      <w:r w:rsidRPr="00342BD9">
        <w:rPr>
          <w:rFonts w:ascii="Times New Roman" w:eastAsia="Times New Roman" w:hAnsi="Times New Roman" w:cs="Times New Roman"/>
          <w:sz w:val="24"/>
          <w:szCs w:val="24"/>
          <w:lang w:eastAsia="pl-PL"/>
        </w:rPr>
        <w:t xml:space="preserve"> obowiązkowe.</w:t>
      </w:r>
    </w:p>
    <w:p w:rsidR="00342BD9" w:rsidRPr="00342BD9" w:rsidRDefault="00342BD9" w:rsidP="00342BD9">
      <w:p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b/>
          <w:bCs/>
          <w:sz w:val="24"/>
          <w:szCs w:val="24"/>
          <w:lang w:eastAsia="pl-PL"/>
        </w:rPr>
        <w:t>Ogłoszenie dotyczy:</w:t>
      </w:r>
      <w:r w:rsidRPr="00342BD9">
        <w:rPr>
          <w:rFonts w:ascii="Times New Roman" w:eastAsia="Times New Roman" w:hAnsi="Times New Roman" w:cs="Times New Roman"/>
          <w:sz w:val="24"/>
          <w:szCs w:val="24"/>
          <w:lang w:eastAsia="pl-PL"/>
        </w:rPr>
        <w:t xml:space="preserve"> zamówienia publicznego.</w:t>
      </w:r>
    </w:p>
    <w:p w:rsidR="00342BD9" w:rsidRPr="00342BD9" w:rsidRDefault="00342BD9" w:rsidP="00342BD9">
      <w:p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sz w:val="24"/>
          <w:szCs w:val="24"/>
          <w:lang w:eastAsia="pl-PL"/>
        </w:rPr>
        <w:t>SEKCJA I: ZAMAWIAJĄCY</w:t>
      </w:r>
    </w:p>
    <w:p w:rsidR="00342BD9" w:rsidRPr="00342BD9" w:rsidRDefault="00342BD9" w:rsidP="00342BD9">
      <w:p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b/>
          <w:bCs/>
          <w:sz w:val="24"/>
          <w:szCs w:val="24"/>
          <w:lang w:eastAsia="pl-PL"/>
        </w:rPr>
        <w:t>I. 1) NAZWA I ADRES:</w:t>
      </w:r>
      <w:r w:rsidRPr="00342BD9">
        <w:rPr>
          <w:rFonts w:ascii="Times New Roman" w:eastAsia="Times New Roman" w:hAnsi="Times New Roman" w:cs="Times New Roman"/>
          <w:sz w:val="24"/>
          <w:szCs w:val="24"/>
          <w:lang w:eastAsia="pl-PL"/>
        </w:rPr>
        <w:t xml:space="preserve"> TARR Centrum Innowacyjności Spółka z ograniczoną odpowiedzialnością , ul. Włocławska 167, 87-100 Toruń, woj. kujawsko-pomorskie, tel. 56 621 13 54, faks 56 621 13 54.</w:t>
      </w:r>
    </w:p>
    <w:p w:rsidR="00342BD9" w:rsidRPr="00342BD9" w:rsidRDefault="00342BD9" w:rsidP="00342BD9">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b/>
          <w:bCs/>
          <w:sz w:val="24"/>
          <w:szCs w:val="24"/>
          <w:lang w:eastAsia="pl-PL"/>
        </w:rPr>
        <w:t>Adres strony internetowej zamawiającego:</w:t>
      </w:r>
      <w:r w:rsidRPr="00342BD9">
        <w:rPr>
          <w:rFonts w:ascii="Times New Roman" w:eastAsia="Times New Roman" w:hAnsi="Times New Roman" w:cs="Times New Roman"/>
          <w:sz w:val="24"/>
          <w:szCs w:val="24"/>
          <w:lang w:eastAsia="pl-PL"/>
        </w:rPr>
        <w:t xml:space="preserve"> www.centrum-innowacyjności.pl</w:t>
      </w:r>
    </w:p>
    <w:p w:rsidR="00342BD9" w:rsidRPr="00342BD9" w:rsidRDefault="00342BD9" w:rsidP="00342BD9">
      <w:p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b/>
          <w:bCs/>
          <w:sz w:val="24"/>
          <w:szCs w:val="24"/>
          <w:lang w:eastAsia="pl-PL"/>
        </w:rPr>
        <w:t>I. 2) RODZAJ ZAMAWIAJĄCEGO:</w:t>
      </w:r>
      <w:r w:rsidRPr="00342BD9">
        <w:rPr>
          <w:rFonts w:ascii="Times New Roman" w:eastAsia="Times New Roman" w:hAnsi="Times New Roman" w:cs="Times New Roman"/>
          <w:sz w:val="24"/>
          <w:szCs w:val="24"/>
          <w:lang w:eastAsia="pl-PL"/>
        </w:rPr>
        <w:t xml:space="preserve"> Inny: Spółka handlowa.</w:t>
      </w:r>
    </w:p>
    <w:p w:rsidR="00342BD9" w:rsidRPr="00342BD9" w:rsidRDefault="00342BD9" w:rsidP="00342BD9">
      <w:p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sz w:val="24"/>
          <w:szCs w:val="24"/>
          <w:lang w:eastAsia="pl-PL"/>
        </w:rPr>
        <w:t>SEKCJA II: PRZEDMIOT ZAMÓWIENIA</w:t>
      </w:r>
    </w:p>
    <w:p w:rsidR="00342BD9" w:rsidRPr="00342BD9" w:rsidRDefault="00342BD9" w:rsidP="00342BD9">
      <w:p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b/>
          <w:bCs/>
          <w:sz w:val="24"/>
          <w:szCs w:val="24"/>
          <w:lang w:eastAsia="pl-PL"/>
        </w:rPr>
        <w:t>II.1) OKREŚLENIE PRZEDMIOTU ZAMÓWIENIA</w:t>
      </w:r>
    </w:p>
    <w:p w:rsidR="00342BD9" w:rsidRPr="00342BD9" w:rsidRDefault="00342BD9" w:rsidP="00342BD9">
      <w:p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b/>
          <w:bCs/>
          <w:sz w:val="24"/>
          <w:szCs w:val="24"/>
          <w:lang w:eastAsia="pl-PL"/>
        </w:rPr>
        <w:t>II.1.1) Nazwa nadana zamówieniu przez zamawiającego:</w:t>
      </w:r>
      <w:r w:rsidRPr="00342BD9">
        <w:rPr>
          <w:rFonts w:ascii="Times New Roman" w:eastAsia="Times New Roman" w:hAnsi="Times New Roman" w:cs="Times New Roman"/>
          <w:sz w:val="24"/>
          <w:szCs w:val="24"/>
          <w:lang w:eastAsia="pl-PL"/>
        </w:rPr>
        <w:t xml:space="preserve"> Prace modernizacyjne i adaptacyjne budynku biurowego na potrzeby inkubatora przedsiębiorczości.</w:t>
      </w:r>
    </w:p>
    <w:p w:rsidR="00342BD9" w:rsidRPr="00342BD9" w:rsidRDefault="00342BD9" w:rsidP="00342BD9">
      <w:p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b/>
          <w:bCs/>
          <w:sz w:val="24"/>
          <w:szCs w:val="24"/>
          <w:lang w:eastAsia="pl-PL"/>
        </w:rPr>
        <w:t>II.1.2) Rodzaj zamówienia:</w:t>
      </w:r>
      <w:r w:rsidRPr="00342BD9">
        <w:rPr>
          <w:rFonts w:ascii="Times New Roman" w:eastAsia="Times New Roman" w:hAnsi="Times New Roman" w:cs="Times New Roman"/>
          <w:sz w:val="24"/>
          <w:szCs w:val="24"/>
          <w:lang w:eastAsia="pl-PL"/>
        </w:rPr>
        <w:t xml:space="preserve"> roboty budowlane.</w:t>
      </w:r>
    </w:p>
    <w:p w:rsidR="00342BD9" w:rsidRPr="00342BD9" w:rsidRDefault="00342BD9" w:rsidP="00342BD9">
      <w:p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b/>
          <w:bCs/>
          <w:sz w:val="24"/>
          <w:szCs w:val="24"/>
          <w:lang w:eastAsia="pl-PL"/>
        </w:rPr>
        <w:t>II.1.4) Określenie przedmiotu oraz wielkości lub zakresu zamówienia:</w:t>
      </w:r>
      <w:r w:rsidRPr="00342BD9">
        <w:rPr>
          <w:rFonts w:ascii="Times New Roman" w:eastAsia="Times New Roman" w:hAnsi="Times New Roman" w:cs="Times New Roman"/>
          <w:sz w:val="24"/>
          <w:szCs w:val="24"/>
          <w:lang w:eastAsia="pl-PL"/>
        </w:rPr>
        <w:t xml:space="preserve"> Przedmiotem niniejszego zamówienia jest przeprowadzenie prac modernizacyjnych i adaptacyjnych w 3-kondygnacyjnym budynku biurowym zlokalizowanym na terenie Toruńskiego Parku Technologicznego na działce o numerze ewidencyjnym: 11 z obrębu 76, przy ul. Włocławskiej 167 w Toruniu (obecnie budynek nosi oznaczenie C). Zamówienie obejmuje w szczególności następujące prace: przebudowa konstrukcji dachu, rozbudowa wejścia głównego, modernizacja elewacji, modernizacja kotłowni i sieci </w:t>
      </w:r>
      <w:proofErr w:type="spellStart"/>
      <w:r w:rsidRPr="00342BD9">
        <w:rPr>
          <w:rFonts w:ascii="Times New Roman" w:eastAsia="Times New Roman" w:hAnsi="Times New Roman" w:cs="Times New Roman"/>
          <w:sz w:val="24"/>
          <w:szCs w:val="24"/>
          <w:lang w:eastAsia="pl-PL"/>
        </w:rPr>
        <w:t>c.o</w:t>
      </w:r>
      <w:proofErr w:type="spellEnd"/>
      <w:r w:rsidRPr="00342BD9">
        <w:rPr>
          <w:rFonts w:ascii="Times New Roman" w:eastAsia="Times New Roman" w:hAnsi="Times New Roman" w:cs="Times New Roman"/>
          <w:sz w:val="24"/>
          <w:szCs w:val="24"/>
          <w:lang w:eastAsia="pl-PL"/>
        </w:rPr>
        <w:t>., modernizacja, przebudowa i montaż instalacji wewnętrznych zimnej i ciepłej wody, hydrauliki, kanalizacji sanitarnej i deszczowej, instalacji elektrycznej (LAN, TV, SKD), wentylacji grawitacyjnej i mechanicznej, klimatyzacji, roboty rozbiórkowe, roboty wykończeniowe w wewnątrz obiektu, zieleń. Pełny zakres i opis przedmiotu zamówienia zawiera dokumentacja projektowa (Załączniki do SIWZ). W przypadku, gdy w którejkolwiek części projektu budowlanego, projektów wykonawczych, przedmiarach robót, specyfikacjach technicznych wykonania i odbioru robót, w SIWZ lub w innych dokumentach odnoszących się do przedmiotu niniejszego zamówienia znajduje się wskazanie dotyczące znaków towarowych, patentów lub pochodzenia, Zamawiający przyjmuje zastosowanie rozwiązań równoważnych przy realizacji przedmiotu zamówienia to znaczy takich samych lub lepszych pod względem jakości i funkcjonalności oraz warunków i kosztów eksploatacji jak te opisane w dokumentacji projektowej czy też innych dokumentach odnoszących się do przedmiotu niniejszego Zamówienia..</w:t>
      </w:r>
    </w:p>
    <w:p w:rsidR="00342BD9" w:rsidRPr="00342BD9" w:rsidRDefault="00342BD9" w:rsidP="00342BD9">
      <w:p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b/>
          <w:bCs/>
          <w:sz w:val="24"/>
          <w:szCs w:val="24"/>
          <w:lang w:eastAsia="pl-PL"/>
        </w:rPr>
        <w:t>II.1.6) Wspólny Słownik Zamówień (CPV):</w:t>
      </w:r>
      <w:r w:rsidRPr="00342BD9">
        <w:rPr>
          <w:rFonts w:ascii="Times New Roman" w:eastAsia="Times New Roman" w:hAnsi="Times New Roman" w:cs="Times New Roman"/>
          <w:sz w:val="24"/>
          <w:szCs w:val="24"/>
          <w:lang w:eastAsia="pl-PL"/>
        </w:rPr>
        <w:t xml:space="preserve"> 45.00.00.00-7, 45.30.00.00-0, 45.40.00.00-1.</w:t>
      </w:r>
    </w:p>
    <w:p w:rsidR="00342BD9" w:rsidRPr="00342BD9" w:rsidRDefault="00342BD9" w:rsidP="00342BD9">
      <w:p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b/>
          <w:bCs/>
          <w:sz w:val="24"/>
          <w:szCs w:val="24"/>
          <w:lang w:eastAsia="pl-PL"/>
        </w:rPr>
        <w:lastRenderedPageBreak/>
        <w:t>II.1.7) Czy dopuszcza się złożenie oferty częściowej:</w:t>
      </w:r>
      <w:r w:rsidRPr="00342BD9">
        <w:rPr>
          <w:rFonts w:ascii="Times New Roman" w:eastAsia="Times New Roman" w:hAnsi="Times New Roman" w:cs="Times New Roman"/>
          <w:sz w:val="24"/>
          <w:szCs w:val="24"/>
          <w:lang w:eastAsia="pl-PL"/>
        </w:rPr>
        <w:t xml:space="preserve"> nie.</w:t>
      </w:r>
    </w:p>
    <w:p w:rsidR="00342BD9" w:rsidRPr="00342BD9" w:rsidRDefault="00342BD9" w:rsidP="00342BD9">
      <w:p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b/>
          <w:bCs/>
          <w:sz w:val="24"/>
          <w:szCs w:val="24"/>
          <w:lang w:eastAsia="pl-PL"/>
        </w:rPr>
        <w:t>II.1.8) Czy dopuszcza się złożenie oferty wariantowej:</w:t>
      </w:r>
      <w:r w:rsidRPr="00342BD9">
        <w:rPr>
          <w:rFonts w:ascii="Times New Roman" w:eastAsia="Times New Roman" w:hAnsi="Times New Roman" w:cs="Times New Roman"/>
          <w:sz w:val="24"/>
          <w:szCs w:val="24"/>
          <w:lang w:eastAsia="pl-PL"/>
        </w:rPr>
        <w:t xml:space="preserve"> nie.</w:t>
      </w:r>
    </w:p>
    <w:p w:rsidR="00342BD9" w:rsidRPr="00342BD9" w:rsidRDefault="00342BD9" w:rsidP="00342BD9">
      <w:pPr>
        <w:spacing w:after="0" w:line="240" w:lineRule="auto"/>
        <w:rPr>
          <w:rFonts w:ascii="Times New Roman" w:eastAsia="Times New Roman" w:hAnsi="Times New Roman" w:cs="Times New Roman"/>
          <w:sz w:val="24"/>
          <w:szCs w:val="24"/>
          <w:lang w:eastAsia="pl-PL"/>
        </w:rPr>
      </w:pPr>
    </w:p>
    <w:p w:rsidR="00342BD9" w:rsidRPr="00342BD9" w:rsidRDefault="00342BD9" w:rsidP="00342BD9">
      <w:p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b/>
          <w:bCs/>
          <w:sz w:val="24"/>
          <w:szCs w:val="24"/>
          <w:lang w:eastAsia="pl-PL"/>
        </w:rPr>
        <w:t>II.2) CZAS TRWANIA ZAMÓWIENIA LUB TERMIN WYKONANIA:</w:t>
      </w:r>
      <w:r w:rsidRPr="00342BD9">
        <w:rPr>
          <w:rFonts w:ascii="Times New Roman" w:eastAsia="Times New Roman" w:hAnsi="Times New Roman" w:cs="Times New Roman"/>
          <w:sz w:val="24"/>
          <w:szCs w:val="24"/>
          <w:lang w:eastAsia="pl-PL"/>
        </w:rPr>
        <w:t xml:space="preserve"> Okres w miesiącach: 7.</w:t>
      </w:r>
    </w:p>
    <w:p w:rsidR="00342BD9" w:rsidRPr="00342BD9" w:rsidRDefault="00342BD9" w:rsidP="00342BD9">
      <w:p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sz w:val="24"/>
          <w:szCs w:val="24"/>
          <w:lang w:eastAsia="pl-PL"/>
        </w:rPr>
        <w:t>SEKCJA III: INFORMACJE O CHARAKTERZE PRAWNYM, EKONOMICZNYM, FINANSOWYM I TECHNICZNYM</w:t>
      </w:r>
    </w:p>
    <w:p w:rsidR="00342BD9" w:rsidRPr="00342BD9" w:rsidRDefault="00342BD9" w:rsidP="00342BD9">
      <w:p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b/>
          <w:bCs/>
          <w:sz w:val="24"/>
          <w:szCs w:val="24"/>
          <w:lang w:eastAsia="pl-PL"/>
        </w:rPr>
        <w:t>III.1) WADIUM</w:t>
      </w:r>
    </w:p>
    <w:p w:rsidR="00342BD9" w:rsidRPr="00342BD9" w:rsidRDefault="00342BD9" w:rsidP="00342BD9">
      <w:p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b/>
          <w:bCs/>
          <w:sz w:val="24"/>
          <w:szCs w:val="24"/>
          <w:lang w:eastAsia="pl-PL"/>
        </w:rPr>
        <w:t>Informacja na temat wadium:</w:t>
      </w:r>
      <w:r w:rsidRPr="00342BD9">
        <w:rPr>
          <w:rFonts w:ascii="Times New Roman" w:eastAsia="Times New Roman" w:hAnsi="Times New Roman" w:cs="Times New Roman"/>
          <w:sz w:val="24"/>
          <w:szCs w:val="24"/>
          <w:lang w:eastAsia="pl-PL"/>
        </w:rPr>
        <w:t xml:space="preserve"> Wysokość wadium: Wykonawca zobowiązany jest zabezpieczyć swoją ofertę wadium w wysokości: 100 000,00 zł (słownie: sto tysięcy zł.) Forma wadium: 1)wadium musi obejmować cały okres związania ofertą i może być wniesione w jednej lub kilku następujących formach: a)w pieniądzu, b)poręczeniach bankowych lub poręczeniach spółdzielczej kasy oszczędnościowo-kredytowej, z tym że poręczenie kasy jest zawsze poręczeniem pieniężnym, c)gwarancjach bankowych, d)gwarancjach ubezpieczeniowych, e)poręczeniach udzielanych przez podmioty, o których mowa w art. 6b ust. 5 pkt. 2 ustawy z dnia 9 listopada 2000 r. o utworzeniu Polskiej Agencji Rozwoju Przedsiębiorczości (Dz. U. 2007 Nr 42, poz.275, z 2008 r., Nr 116, poz. 730 i 732 i Nr 227, poz. 1505 oraz z 2010 r., Nr 96, poz. 620), 2)W przypadku składania przez Wykonawcę wadium w formie gwarancji, gwarancja musi być sporządzona zgodnie z obowiązującym prawem i musi zawierać następujące elementy: a)nazwę dającego zlecenie (Wykonawcy), beneficjenta gwarancji (Zamawiającego), gwaranta (banku lub instytucji ubezpieczeniowej udzielającej gwarancji) oraz wskazanie ich siedzib, b)określenie wierzytelności, która ma być zabezpieczona gwarancją, c)kwotę gwarancji, d)termin ważności gwarancji, e)zobowiązanie gwaranta do: zapłacenia kwoty gwarancji na pierwsze pisemne żądanie Zamawiającego zawierające oświadczenie, iż Wykonawca w odpowiedzi na wezwanie, o którym mowa w art. 26 ust. 3 Ustawy Pzp, nie złożył dokumentów lub oświadczeń, o których mowa w art. 25 ust. 1 Ustawy Pzp lub pełnomocnictw, i nie udowodnił, iż wynika to z przyczyn nieleżących po jego stronie. f)zobowiązanie gwaranta do: zapłacenia kwoty gwarancji na pierwsze pisemne żądanie Zamawiającego zawierające oświadczenie, iż Wykonawca, którego ofertę wybrano: -odmówił podpisania umowy w sprawie zamówienia publicznego na warunkach określonych w ofercie; -nie wniósł wymaganego zabezpieczenia należytego wykonania umowy; -zawarcie umowy w sprawie zamówienia publicznego stało się niemożliwe z przyczyn leżących po stronie Wykonawcy. 3)postanowienia pkt. 2) powyżej stosuje się odpowiednio do poręczeń określonych powyżej w pkt. 1) lit. b) - e). Miejsce i sposób wniesienia wadium. 1)w przypadku wniesienia wadium w formie pieniężnej należy dokonać przelewu na rachunek bankowy Zamawiającego prowadzony przez: BRE BANK SA o/Toruń 98 1140 2088 0000 5969 9800 1001 W tytule przelewu należy wpisać: WADIUM TARRCI/RB/POIG_5.3/1/2013. 2)w przypadku składania wadium w innej postaci niż pieniężna Wykonawca winien przedstawić ORYGINAŁ dokumentu (chyba, że z warunków gwarancji/poręczenia jednoznacznie wynika, że Zamawiający może zrealizować uprawnienia wynikające z gwarancji/poręczenia niezależnie od tego kto posiada oryginał dokumentu, czy dokument został zwrócony, zniszczony itd. - wówczas może być przedstawiona kopia potwierdzona za zgodność z oryginałem przez Wykonawcę). 3)w przypadku składania wadium w innej postaci niż </w:t>
      </w:r>
      <w:r w:rsidRPr="00342BD9">
        <w:rPr>
          <w:rFonts w:ascii="Times New Roman" w:eastAsia="Times New Roman" w:hAnsi="Times New Roman" w:cs="Times New Roman"/>
          <w:sz w:val="24"/>
          <w:szCs w:val="24"/>
          <w:lang w:eastAsia="pl-PL"/>
        </w:rPr>
        <w:lastRenderedPageBreak/>
        <w:t>pieniężna Wykonawca powinien wymieniony dokument załączyć do składanej Oferty. Należy wówczas umieścić go w oddzielnej, zamkniętej kopercie z jednoznacznym określeniem zawartości - wadium (tak by Zamawiający nie był zmuszony otwierać oferty przed upewnieniem się, ze wadium zostało złożone przez Wykonawcę). Termin wniesienia wadium. Wadium należy wnieść przed upływem terminu składania ofert, przy czym wniesienie wadium w pieniądzu za pomocą przelewu bankowego Zamawiający będzie uważał za skuteczne tylko wówczas, gdy wymagana kwota zostanie zaksięgowana na podanym rachunku bankowym przed upływem terminu składania ofert. Zwrot wadium. Zamawiający zwróci niezwłocznie wadium według zasad określonych w art. 46 Ustawy Pzp. Utrata wadium. 1)Zamawiający zatrzymuje wadium wraz z odsetkami, jeżeli Wykonawca, którego oferta została wybrana: a)odmówił podpisania umowy w sprawie zamówienia publicznego na warunkach określonych w ofercie, b)nie wniósł wymaganego zabezpieczenia należytego wykonania umowy, c)zawarcie umowy w sprawie zamówienia publicznego stało się niemożliwe z przyczyn leżących po stronie Wykonawcy. 2)Zamawiający zatrzyma wadium wraz z odsetkami, jeżeli Wykonawca w odpowiedz na wezwanie, o którym mowa w art. 26 ust. 3 Ustawy Pzp, nie złożył dokumentów lub oświadczeń, o których mowa w art. 25 ust. 1 Ustawy Pzp lub pełnomocnictw, chyba że, udowodni, iż wynika to z przyczyn nieleżących po jego stronie.</w:t>
      </w:r>
    </w:p>
    <w:p w:rsidR="00342BD9" w:rsidRPr="00342BD9" w:rsidRDefault="00342BD9" w:rsidP="00342BD9">
      <w:p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b/>
          <w:bCs/>
          <w:sz w:val="24"/>
          <w:szCs w:val="24"/>
          <w:lang w:eastAsia="pl-PL"/>
        </w:rPr>
        <w:t>III.2) ZALICZKI</w:t>
      </w:r>
    </w:p>
    <w:p w:rsidR="00342BD9" w:rsidRPr="00342BD9" w:rsidRDefault="00342BD9" w:rsidP="00342BD9">
      <w:p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342BD9" w:rsidRPr="00342BD9" w:rsidRDefault="00342BD9" w:rsidP="00342BD9">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342BD9" w:rsidRPr="00342BD9" w:rsidRDefault="00342BD9" w:rsidP="00342BD9">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342BD9">
        <w:rPr>
          <w:rFonts w:ascii="Times New Roman" w:eastAsia="Times New Roman" w:hAnsi="Times New Roman" w:cs="Times New Roman"/>
          <w:b/>
          <w:bCs/>
          <w:sz w:val="24"/>
          <w:szCs w:val="24"/>
          <w:lang w:eastAsia="pl-PL"/>
        </w:rPr>
        <w:t>Opis sposobu dokonywania oceny spełniania tego warunku</w:t>
      </w:r>
    </w:p>
    <w:p w:rsidR="00342BD9" w:rsidRPr="00342BD9" w:rsidRDefault="00342BD9" w:rsidP="00342BD9">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sz w:val="24"/>
          <w:szCs w:val="24"/>
          <w:lang w:eastAsia="pl-PL"/>
        </w:rPr>
        <w:t>Ponieważ przepisy prawa nie wymagają posiadania szczególnych uprawnień Zamawiający nie określa szczególnych warunków w tym zakresie. Zamawiający dokona oceny spełnienia warunku na zasadzie spełnia/nie spełnia, na podstawie złożonych dokumentów i oświadczeń</w:t>
      </w:r>
    </w:p>
    <w:p w:rsidR="00342BD9" w:rsidRPr="00342BD9" w:rsidRDefault="00342BD9" w:rsidP="00342BD9">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b/>
          <w:bCs/>
          <w:sz w:val="24"/>
          <w:szCs w:val="24"/>
          <w:lang w:eastAsia="pl-PL"/>
        </w:rPr>
        <w:t>III.3.2) Wiedza i doświadczenie</w:t>
      </w:r>
    </w:p>
    <w:p w:rsidR="00342BD9" w:rsidRPr="00342BD9" w:rsidRDefault="00342BD9" w:rsidP="00342BD9">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342BD9">
        <w:rPr>
          <w:rFonts w:ascii="Times New Roman" w:eastAsia="Times New Roman" w:hAnsi="Times New Roman" w:cs="Times New Roman"/>
          <w:b/>
          <w:bCs/>
          <w:sz w:val="24"/>
          <w:szCs w:val="24"/>
          <w:lang w:eastAsia="pl-PL"/>
        </w:rPr>
        <w:t>Opis sposobu dokonywania oceny spełniania tego warunku</w:t>
      </w:r>
    </w:p>
    <w:p w:rsidR="00342BD9" w:rsidRPr="00342BD9" w:rsidRDefault="00342BD9" w:rsidP="00342BD9">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sz w:val="24"/>
          <w:szCs w:val="24"/>
          <w:lang w:eastAsia="pl-PL"/>
        </w:rPr>
        <w:t xml:space="preserve">Za spełniających warunek zostaną uznani Wykonawcy, którzy w ciągu 5 lat przed terminem składania ofert, a jeżeli okres prowadzenia działalności jest krótszy - w tym okresie, wykonali należycie co najmniej 2 roboty budowlane polegające na remoncie, przebudowie, adaptacji lub modernizacji obiektu biurowego o wartości roboty budowlanej nie mniejszej niż 4 000 000,00 zł brutto każda. Zamawiający dokona oceny spełnienia warunku na zasadzie spełnia/nie spełnia, na podstawie złożonych dokumentów i oświadczeń. Wartości podane w dokumentach w walutach innych niż PLN Wykonawca przeliczy </w:t>
      </w:r>
      <w:proofErr w:type="spellStart"/>
      <w:r w:rsidRPr="00342BD9">
        <w:rPr>
          <w:rFonts w:ascii="Times New Roman" w:eastAsia="Times New Roman" w:hAnsi="Times New Roman" w:cs="Times New Roman"/>
          <w:sz w:val="24"/>
          <w:szCs w:val="24"/>
          <w:lang w:eastAsia="pl-PL"/>
        </w:rPr>
        <w:t>wg</w:t>
      </w:r>
      <w:proofErr w:type="spellEnd"/>
      <w:r w:rsidRPr="00342BD9">
        <w:rPr>
          <w:rFonts w:ascii="Times New Roman" w:eastAsia="Times New Roman" w:hAnsi="Times New Roman" w:cs="Times New Roman"/>
          <w:sz w:val="24"/>
          <w:szCs w:val="24"/>
          <w:lang w:eastAsia="pl-PL"/>
        </w:rPr>
        <w:t>. średniego kursu NBP (Tabela A) na dzień podpisania protokołu odbioru lub wystawienia faktury. Zamawiający wymaga w takim wypadku podania dokładnej daty protokołu odbioru lub wystawienia faktury i wskazania kursu po którym dokonano przeliczenia</w:t>
      </w:r>
    </w:p>
    <w:p w:rsidR="00342BD9" w:rsidRPr="00342BD9" w:rsidRDefault="00342BD9" w:rsidP="00342BD9">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b/>
          <w:bCs/>
          <w:sz w:val="24"/>
          <w:szCs w:val="24"/>
          <w:lang w:eastAsia="pl-PL"/>
        </w:rPr>
        <w:t>III.3.3) Potencjał techniczny</w:t>
      </w:r>
    </w:p>
    <w:p w:rsidR="00342BD9" w:rsidRPr="00342BD9" w:rsidRDefault="00342BD9" w:rsidP="00342BD9">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342BD9">
        <w:rPr>
          <w:rFonts w:ascii="Times New Roman" w:eastAsia="Times New Roman" w:hAnsi="Times New Roman" w:cs="Times New Roman"/>
          <w:b/>
          <w:bCs/>
          <w:sz w:val="24"/>
          <w:szCs w:val="24"/>
          <w:lang w:eastAsia="pl-PL"/>
        </w:rPr>
        <w:lastRenderedPageBreak/>
        <w:t>Opis sposobu dokonywania oceny spełniania tego warunku</w:t>
      </w:r>
    </w:p>
    <w:p w:rsidR="00342BD9" w:rsidRPr="00342BD9" w:rsidRDefault="00342BD9" w:rsidP="00342BD9">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sz w:val="24"/>
          <w:szCs w:val="24"/>
          <w:lang w:eastAsia="pl-PL"/>
        </w:rPr>
        <w:t>Zamawiający nie określa szczególnych warunków w tym zakresie. Zamawiający dokona oceny spełnienia warunku na zasadzie spełnia/nie spełnia, na podstawie złożonych dokumentów i oświadczeń</w:t>
      </w:r>
    </w:p>
    <w:p w:rsidR="00342BD9" w:rsidRPr="00342BD9" w:rsidRDefault="00342BD9" w:rsidP="00342BD9">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b/>
          <w:bCs/>
          <w:sz w:val="24"/>
          <w:szCs w:val="24"/>
          <w:lang w:eastAsia="pl-PL"/>
        </w:rPr>
        <w:t>III.3.4) Osoby zdolne do wykonania zamówienia</w:t>
      </w:r>
    </w:p>
    <w:p w:rsidR="00342BD9" w:rsidRPr="00342BD9" w:rsidRDefault="00342BD9" w:rsidP="00342BD9">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342BD9">
        <w:rPr>
          <w:rFonts w:ascii="Times New Roman" w:eastAsia="Times New Roman" w:hAnsi="Times New Roman" w:cs="Times New Roman"/>
          <w:b/>
          <w:bCs/>
          <w:sz w:val="24"/>
          <w:szCs w:val="24"/>
          <w:lang w:eastAsia="pl-PL"/>
        </w:rPr>
        <w:t>Opis sposobu dokonywania oceny spełniania tego warunku</w:t>
      </w:r>
    </w:p>
    <w:p w:rsidR="00342BD9" w:rsidRPr="00342BD9" w:rsidRDefault="00342BD9" w:rsidP="00342BD9">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sz w:val="24"/>
          <w:szCs w:val="24"/>
          <w:lang w:eastAsia="pl-PL"/>
        </w:rPr>
        <w:t xml:space="preserve">Zamawiający uzna, że Wykonawca spełnia warunek dysponowania odpowiednimi osobami zdolnymi do wykonania zamówienia, jeżeli wykaże się dysponowaniem następującymi osobami: 1) Kierownik budowy - 1 osoba posiadająca uprawnienia do pełnienia samodzielnych funkcji technicznych w budownictwie w zakresie kierowania robotami budowlanymi w specjalności konstrukcyjno-budowlanej - bez ograniczeń, niniejsza osoba musi posiadać następujące kwalifikacje: -co najmniej 5 lat doświadczenia jako Kierownik budowy lub Inspektor Nadzoru robót budowlanych, doświadczenie w kierowaniu lub nadzorowaniu robotami budowlanymi których przedmiotem było zakończone zamówienie podobne (w rozumieniu określonym powyżej) o wartości co najmniej 4 000 000,00 PLN brutto. -posiadać ważne uprawnienia do pełnienia samodzielnych funkcji technicznych w budownictwie w zakresie kierowania robotami budowlanymi w specjalności konstrukcyjno-budowlanej - bez ograniczeń, wydanych na podstawie ustawy - Prawo budowlane oraz rozporządzenia Ministra Transportu i Budownictwa z 28.4.2006 r. w sprawie samodzielnych funkcji technicznych w budownictwie (Dz. U. Nr 83, poz. 578 ze zm.) lub ważne odpowiadające im uprawnienia budowlane do kierowania robotami budowlanymi, które zostały wydane na podstawie wcześniej obowiązujących przepisów. 2) Kierownik robót branżowych - co najmniej 1 osoba do pełnienia samodzielnych funkcji technicznych w budownictwie w zakresie kierowania robotami budowlanymi w specjalności instalacyjnej w zakresie sieci, instalacji i urządzeń elektrycznych i elektroenergetycznych - bez ograniczeń, niniejsza osoba musi posiadać następujące kwalifikacje: -co najmniej 5 lat doświadczenia jako Kierownik przedmiotowych robót branżowych lub Inspektor Nadzoru robót budowlanych, -posiadać ważne uprawnienia do pełnienia samodzielnych funkcji technicznych w budownictwie w zakresie kierowania robotami budowlanymi w specjalności instalacyjnej w zakresie sieci, instalacji i urządzeń elektrycznych i elektroenergetycznych, - bez ograniczeń, wydanych na podstawie ustawy Prawo budowlane oraz rozporządzenia Ministra Transportu i Budownictwa z 28 kwietnia 2006 r. w sprawie samodzielnych funkcji technicznych w budownictwie (Dz. U. Nr 83, poz. 578 ze zm.) lub ważne odpowiadające im uprawnienia budowlane do kierowania robotami budowlanymi, które zostały wydane na podstawie wcześniej obowiązujących przepisów. 3) Kierownik robót branżowych - co najmniej 1 osoba do pełnienia samodzielnych funkcji technicznych w budownictwie w zakresie kierowania robotami budowlanymi w specjalności instalacyjnej w zakresie sieci, instalacji i urządzeń cieplnych, wentylacyjnych, gazowych, wodociągowych i kanalizacyjnych - bez ograniczeń, niniejsza osoba musi posiadać następujące kwalifikacje: -co najmniej 5 lat doświadczenia jako Kierownik przedmiotowych robót branżowych lub Inspektor Nadzoru robót budowlanych, -posiadać ważne </w:t>
      </w:r>
      <w:r w:rsidRPr="00342BD9">
        <w:rPr>
          <w:rFonts w:ascii="Times New Roman" w:eastAsia="Times New Roman" w:hAnsi="Times New Roman" w:cs="Times New Roman"/>
          <w:sz w:val="24"/>
          <w:szCs w:val="24"/>
          <w:lang w:eastAsia="pl-PL"/>
        </w:rPr>
        <w:lastRenderedPageBreak/>
        <w:t>uprawnienia do pełnienia samodzielnych funkcji technicznych w budownictwie w zakresie kierowania robotami budowlanymi w specjalności instalacyjnej w zakresie sieci, instalacji i urządzeń cieplnych, wentylacyjnych, gazowych, wodociągowych i kanalizacyjnych, - bez ograniczeń, wydanych na podstawie ustawy - Prawo budowlane oraz rozporządzenia Ministra Transportu i Budownictwa z 28 kwietnia 2006 r. w sprawie samodzielnych funkcji technicznych w budownictwie (Dz. U. Nr 83, poz. 578 ze zm.) lub ważne odpowiadające im uprawnienia budowlane do kierowania robotami budowlanymi, które zostały wydane na podstawie wcześniej obowiązujących przepisów. Nie dopuszcza się łączenia funkcji Kierownika Budowy z funkcjami Kierowników robót branżowych. Zamawiający uzna za spełnione wymagania w zakresie posiadania uprawnień do wykonywania samodzielnych funkcji technicznych w budownictwie wymienionych powyżej jeżeli przedstawione osoby będą posiadały uprawnienia tożsame wydane w państwach Europejskiego Obszaru Gospodarczego oraz Konfederacji Szwajcarskiej. Wartości podane w dokumentach w walutach innych niż PLN, Wykonawca przeliczy wg średniego kursu NBP (Tabela A) na dzień wystawienia Świadectwa Przejęcia lub na dzień podpisania Protokołu odbioru robót (w przypadku zamówień dla których nie wystawia się Świadectwa Przejęcia). W przypadku wartości podanej w innej walucie niż PLN Zamawiający wymaga podania dokładnej daty wystawienia świadectwa przejęcia lub podpisania protokołu odbioru robót. Zamawiający dokona oceny spełnienia warunku na zasadzie spełnia/nie spełnia, na podstawie złożonych dokumentów i oświadczeń</w:t>
      </w:r>
    </w:p>
    <w:p w:rsidR="00342BD9" w:rsidRPr="00342BD9" w:rsidRDefault="00342BD9" w:rsidP="00342BD9">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b/>
          <w:bCs/>
          <w:sz w:val="24"/>
          <w:szCs w:val="24"/>
          <w:lang w:eastAsia="pl-PL"/>
        </w:rPr>
        <w:t>III.3.5) Sytuacja ekonomiczna i finansowa</w:t>
      </w:r>
    </w:p>
    <w:p w:rsidR="00342BD9" w:rsidRPr="00342BD9" w:rsidRDefault="00342BD9" w:rsidP="00342BD9">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342BD9">
        <w:rPr>
          <w:rFonts w:ascii="Times New Roman" w:eastAsia="Times New Roman" w:hAnsi="Times New Roman" w:cs="Times New Roman"/>
          <w:b/>
          <w:bCs/>
          <w:sz w:val="24"/>
          <w:szCs w:val="24"/>
          <w:lang w:eastAsia="pl-PL"/>
        </w:rPr>
        <w:t>Opis sposobu dokonywania oceny spełniania tego warunku</w:t>
      </w:r>
    </w:p>
    <w:p w:rsidR="00342BD9" w:rsidRPr="00342BD9" w:rsidRDefault="00342BD9" w:rsidP="00342BD9">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sz w:val="24"/>
          <w:szCs w:val="24"/>
          <w:lang w:eastAsia="pl-PL"/>
        </w:rPr>
        <w:t xml:space="preserve">Za spełniając warunek zostanie uznany Wykonawca, który: </w:t>
      </w:r>
      <w:r w:rsidRPr="00342BD9">
        <w:rPr>
          <w:rFonts w:ascii="Times New Roman" w:eastAsia="Times New Roman" w:hAnsi="Times New Roman" w:cs="Times New Roman"/>
          <w:sz w:val="24"/>
          <w:szCs w:val="24"/>
          <w:lang w:eastAsia="pl-PL"/>
        </w:rPr>
        <w:softHyphen/>
        <w:t xml:space="preserve">a) w każdym z ostatnich 3 lat, a jeżeli okres prowadzenia działalności jest krótszy - w tym okresie, osiągnął średnioroczne przychody ze sprzedaży w kwocie nie niższej niż równowartość 3 500 000,00 PLN; </w:t>
      </w:r>
      <w:r w:rsidRPr="00342BD9">
        <w:rPr>
          <w:rFonts w:ascii="Times New Roman" w:eastAsia="Times New Roman" w:hAnsi="Times New Roman" w:cs="Times New Roman"/>
          <w:sz w:val="24"/>
          <w:szCs w:val="24"/>
          <w:lang w:eastAsia="pl-PL"/>
        </w:rPr>
        <w:softHyphen/>
        <w:t xml:space="preserve">b) posiada zdolność kredytową lub środki finansowe na rachunku bankowym w kwocie nie mniejszej niż równowartość 3 500 000,00 PLN; </w:t>
      </w:r>
      <w:r w:rsidRPr="00342BD9">
        <w:rPr>
          <w:rFonts w:ascii="Times New Roman" w:eastAsia="Times New Roman" w:hAnsi="Times New Roman" w:cs="Times New Roman"/>
          <w:sz w:val="24"/>
          <w:szCs w:val="24"/>
          <w:lang w:eastAsia="pl-PL"/>
        </w:rPr>
        <w:softHyphen/>
        <w:t xml:space="preserve">c) wykaże, iż jest ubezpieczony od odpowiedzialności cywilnej w zakresie prowadzonej działalności związanej z przedmiotem zamówienia na kwotę nie mniejszą niż 3 500 000,00 zł. Wartości podane w dokumentach w walutach innych niż PLN Wykonawca przeliczy </w:t>
      </w:r>
      <w:proofErr w:type="spellStart"/>
      <w:r w:rsidRPr="00342BD9">
        <w:rPr>
          <w:rFonts w:ascii="Times New Roman" w:eastAsia="Times New Roman" w:hAnsi="Times New Roman" w:cs="Times New Roman"/>
          <w:sz w:val="24"/>
          <w:szCs w:val="24"/>
          <w:lang w:eastAsia="pl-PL"/>
        </w:rPr>
        <w:t>wg</w:t>
      </w:r>
      <w:proofErr w:type="spellEnd"/>
      <w:r w:rsidRPr="00342BD9">
        <w:rPr>
          <w:rFonts w:ascii="Times New Roman" w:eastAsia="Times New Roman" w:hAnsi="Times New Roman" w:cs="Times New Roman"/>
          <w:sz w:val="24"/>
          <w:szCs w:val="24"/>
          <w:lang w:eastAsia="pl-PL"/>
        </w:rPr>
        <w:t>. średniego kursu NBP (Tabela A) na dzień zakończenia każdego roku obrotowego (w przypadku dokumentów potwierdzających średnioroczne przychody), lub wystawienia dokumentu (w przypadku polisy i informacji z banku lub kasy spółdzielczej). Zamawiający wymaga w takim wypadku wskazania kursu, po którym dokonano przeliczenia. Zamawiający dokona oceny spełnienia warunku na zasadzie spełnia/nie spełnia, na podstawie złożonych dokumentów</w:t>
      </w:r>
    </w:p>
    <w:p w:rsidR="00342BD9" w:rsidRPr="00342BD9" w:rsidRDefault="00342BD9" w:rsidP="00342BD9">
      <w:p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342BD9" w:rsidRPr="00342BD9" w:rsidRDefault="00342BD9" w:rsidP="00342BD9">
      <w:p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b/>
          <w:bCs/>
          <w:sz w:val="24"/>
          <w:szCs w:val="24"/>
          <w:lang w:eastAsia="pl-PL"/>
        </w:rPr>
        <w:lastRenderedPageBreak/>
        <w:t>III.4.1) W zakresie wykazania spełniania przez wykonawcę warunków, o których mowa w art. 22 ust. 1 ustawy, oprócz oświadczenia o spełnianiu warunków udziału w postępowaniu należy przedłożyć:</w:t>
      </w:r>
    </w:p>
    <w:p w:rsidR="00342BD9" w:rsidRPr="00342BD9" w:rsidRDefault="00342BD9" w:rsidP="00342BD9">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342BD9">
        <w:rPr>
          <w:rFonts w:ascii="Times New Roman" w:eastAsia="Times New Roman" w:hAnsi="Times New Roman" w:cs="Times New Roman"/>
          <w:sz w:val="24"/>
          <w:szCs w:val="24"/>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342BD9" w:rsidRPr="00342BD9" w:rsidRDefault="00342BD9" w:rsidP="00342BD9">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342BD9">
        <w:rPr>
          <w:rFonts w:ascii="Times New Roman" w:eastAsia="Times New Roman" w:hAnsi="Times New Roman" w:cs="Times New Roman"/>
          <w:sz w:val="24"/>
          <w:szCs w:val="24"/>
          <w:lang w:eastAsia="pl-PL"/>
        </w:rPr>
        <w:t>określenie robót budowlanych, których dotyczy obowiązek wskazania przez wykonawcę w wykazie lub złożenia poświadczeń, w tym informacja o robotach budowlanych niewykonanych lub wykonanych nienależycie</w:t>
      </w:r>
      <w:r w:rsidRPr="00342BD9">
        <w:rPr>
          <w:rFonts w:ascii="Times New Roman" w:eastAsia="Times New Roman" w:hAnsi="Times New Roman" w:cs="Times New Roman"/>
          <w:sz w:val="24"/>
          <w:szCs w:val="24"/>
          <w:lang w:eastAsia="pl-PL"/>
        </w:rPr>
        <w:br/>
        <w:t>Wykaz robót budowlanych zawierający wskazanie robót w liczbie i o cechach określonych w pkt. III.3.2), wraz z podaniem ich rodzaju i wartości, daty i miejsca wykonania (wg Załącznika do SIWZ). Do wykazu należy dołączyć dowody dotyczące tych robót, określające, czy roboty te zostały wykonane w sposób należyty oraz wskazujące, czy zostały wykonane zgodnie z zasadami sztuki budowlanej i prawidłowo ukończone.;</w:t>
      </w:r>
    </w:p>
    <w:p w:rsidR="00342BD9" w:rsidRPr="00342BD9" w:rsidRDefault="00342BD9" w:rsidP="00342BD9">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342BD9">
        <w:rPr>
          <w:rFonts w:ascii="Times New Roman" w:eastAsia="Times New Roman" w:hAnsi="Times New Roman" w:cs="Times New Roman"/>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342BD9" w:rsidRPr="00342BD9" w:rsidRDefault="00342BD9" w:rsidP="00342BD9">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342BD9">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342BD9" w:rsidRPr="00342BD9" w:rsidRDefault="00342BD9" w:rsidP="00342BD9">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342BD9">
        <w:rPr>
          <w:rFonts w:ascii="Times New Roman" w:eastAsia="Times New Roman" w:hAnsi="Times New Roman" w:cs="Times New Roman"/>
          <w:sz w:val="24"/>
          <w:szCs w:val="24"/>
          <w:lang w:eastAsia="pl-PL"/>
        </w:rPr>
        <w:t>sprawozdanie finansowe w części, a jeżeli podlega ono badaniu przez biegłego rewidenta zgodnie z przepisami o rachunkowości, również opinię odpowiednio o badanym sprawozdaniu albo jego części, a w przypadku wykonawców niezobowiązanych do sporządzania sprawozdania finansowego, innych dokumentów określających obroty oraz zobowiązania i należności – za okres nie dłuższy niż ostatnie 3 lata obrotowe, a jeżeli okres prowadzenia działalności jest krótszy – za ten okres;</w:t>
      </w:r>
    </w:p>
    <w:p w:rsidR="00342BD9" w:rsidRPr="00342BD9" w:rsidRDefault="00342BD9" w:rsidP="00342BD9">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342BD9">
        <w:rPr>
          <w:rFonts w:ascii="Times New Roman" w:eastAsia="Times New Roman" w:hAnsi="Times New Roman" w:cs="Times New Roman"/>
          <w:sz w:val="24"/>
          <w:szCs w:val="24"/>
          <w:lang w:eastAsia="pl-PL"/>
        </w:rPr>
        <w:t>informację banku lub spółdzielczej kasy oszczędnościowo-kredytowej potwierdzającą wysokość posiadanych środków finansowych lub zdolność kredytową wykonawcy, wystawioną nie wcześniej niż 3 miesiące przed upływem terminu składania ofert albo składania wniosków o dopuszczenie do udziału w postępowaniu o udzielenie zamówienia;</w:t>
      </w:r>
    </w:p>
    <w:p w:rsidR="00342BD9" w:rsidRPr="00342BD9" w:rsidRDefault="00342BD9" w:rsidP="00342BD9">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342BD9">
        <w:rPr>
          <w:rFonts w:ascii="Times New Roman" w:eastAsia="Times New Roman" w:hAnsi="Times New Roman" w:cs="Times New Roman"/>
          <w:sz w:val="24"/>
          <w:szCs w:val="24"/>
          <w:lang w:eastAsia="pl-PL"/>
        </w:rPr>
        <w:t>opłaconą polisę, a w przypadku jej braku, inny dokument potwierdzający, że wykonawca jest ubezpieczony od odpowiedzialności cywilnej w zakresie prowadzonej działalności związanej z przedmiotem zamówienia.</w:t>
      </w:r>
    </w:p>
    <w:p w:rsidR="00342BD9" w:rsidRPr="00342BD9" w:rsidRDefault="00342BD9" w:rsidP="00342BD9">
      <w:p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sz w:val="24"/>
          <w:szCs w:val="24"/>
          <w:lang w:eastAsia="pl-PL"/>
        </w:rPr>
        <w:lastRenderedPageBreak/>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342BD9" w:rsidRPr="00342BD9" w:rsidRDefault="00342BD9" w:rsidP="00342BD9">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342BD9">
        <w:rPr>
          <w:rFonts w:ascii="Times New Roman" w:eastAsia="Times New Roman" w:hAnsi="Times New Roman" w:cs="Times New Roman"/>
          <w:sz w:val="24"/>
          <w:szCs w:val="24"/>
          <w:lang w:eastAsia="pl-PL"/>
        </w:rPr>
        <w:t>sprawozdanie finansowe w części, a jeżeli podlega ono badaniu przez biegłego rewidenta zgodnie z przepisami o rachunkowości, również opinię odpowiednio o badanym sprawozdaniu albo jego części, a w przypadku podmiotów niezobowiązanych do sporządzania sprawozdania finansowego, innych dokumentów określających obroty oraz zobowiązania i należności – za okres nie dłuższy niż ostatnie 3 lata obrotowe, a jeżeli okres prowadzenia działalności jest krótszy – za ten okres;</w:t>
      </w:r>
    </w:p>
    <w:p w:rsidR="00342BD9" w:rsidRPr="00342BD9" w:rsidRDefault="00342BD9" w:rsidP="00342BD9">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342BD9">
        <w:rPr>
          <w:rFonts w:ascii="Times New Roman" w:eastAsia="Times New Roman" w:hAnsi="Times New Roman" w:cs="Times New Roman"/>
          <w:sz w:val="24"/>
          <w:szCs w:val="24"/>
          <w:lang w:eastAsia="pl-PL"/>
        </w:rPr>
        <w:t>informację banku lub spółdzielczej kasy oszczędnościowo-kredytowej potwierdzającej wysokość posiadanych środków finansowych lub zdolność kredytową innego podmiotu, wystawioną nie wcześniej niż 3 miesiące przed upływem terminu składania ofert albo składania wniosków o dopuszczenie do udziału w postępowaniu o udzielenie zamówienia;</w:t>
      </w:r>
    </w:p>
    <w:p w:rsidR="00342BD9" w:rsidRPr="00342BD9" w:rsidRDefault="00342BD9" w:rsidP="00342BD9">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342BD9">
        <w:rPr>
          <w:rFonts w:ascii="Times New Roman" w:eastAsia="Times New Roman" w:hAnsi="Times New Roman" w:cs="Times New Roman"/>
          <w:sz w:val="24"/>
          <w:szCs w:val="24"/>
          <w:lang w:eastAsia="pl-PL"/>
        </w:rPr>
        <w:t>opłaconą polisę, a w przypadku jej braku, inny dokument potwierdzający, że inny podmiot jest ubezpieczony od odpowiedzialności cywilnej w zakresie prowadzonej działalności związanej z przedmiotem zamówienia;</w:t>
      </w:r>
    </w:p>
    <w:p w:rsidR="00342BD9" w:rsidRPr="00342BD9" w:rsidRDefault="00342BD9" w:rsidP="00342BD9">
      <w:p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342BD9" w:rsidRPr="00342BD9" w:rsidRDefault="00342BD9" w:rsidP="00342BD9">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342BD9">
        <w:rPr>
          <w:rFonts w:ascii="Times New Roman" w:eastAsia="Times New Roman" w:hAnsi="Times New Roman" w:cs="Times New Roman"/>
          <w:sz w:val="24"/>
          <w:szCs w:val="24"/>
          <w:lang w:eastAsia="pl-PL"/>
        </w:rPr>
        <w:t>oświadczenie o braku podstaw do wykluczenia;</w:t>
      </w:r>
    </w:p>
    <w:p w:rsidR="00342BD9" w:rsidRPr="00342BD9" w:rsidRDefault="00342BD9" w:rsidP="00342BD9">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342BD9">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342BD9" w:rsidRPr="00342BD9" w:rsidRDefault="00342BD9" w:rsidP="00342BD9">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342BD9">
        <w:rPr>
          <w:rFonts w:ascii="Times New Roman" w:eastAsia="Times New Roman" w:hAnsi="Times New Roman" w:cs="Times New Roman"/>
          <w:sz w:val="24"/>
          <w:szCs w:val="24"/>
          <w:lang w:eastAsia="pl-P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342BD9" w:rsidRPr="00342BD9" w:rsidRDefault="00342BD9" w:rsidP="00342BD9">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342BD9">
        <w:rPr>
          <w:rFonts w:ascii="Times New Roman" w:eastAsia="Times New Roman" w:hAnsi="Times New Roman" w:cs="Times New Roman"/>
          <w:sz w:val="24"/>
          <w:szCs w:val="24"/>
          <w:lang w:eastAsia="pl-PL"/>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342BD9" w:rsidRPr="00342BD9" w:rsidRDefault="00342BD9" w:rsidP="00342BD9">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342BD9">
        <w:rPr>
          <w:rFonts w:ascii="Times New Roman" w:eastAsia="Times New Roman" w:hAnsi="Times New Roman" w:cs="Times New Roman"/>
          <w:sz w:val="24"/>
          <w:szCs w:val="24"/>
          <w:lang w:eastAsia="pl-PL"/>
        </w:rPr>
        <w:lastRenderedPageBreak/>
        <w:t>aktualną informację z Krajowego Rejestru Karnego w zakresie określonym w art. 24 ust. 1 pkt 9 ustawy, wystawioną nie wcześniej niż 6 miesięcy przed upływem terminu składania wniosków o dopuszczenie do udziału w postępowaniu o udzielenie zamówienia albo składania ofert;</w:t>
      </w:r>
    </w:p>
    <w:p w:rsidR="00342BD9" w:rsidRPr="00342BD9" w:rsidRDefault="00342BD9" w:rsidP="00342BD9">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342BD9">
        <w:rPr>
          <w:rFonts w:ascii="Times New Roman" w:eastAsia="Times New Roman" w:hAnsi="Times New Roman" w:cs="Times New Roman"/>
          <w:sz w:val="24"/>
          <w:szCs w:val="24"/>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342BD9" w:rsidRPr="00342BD9" w:rsidRDefault="00342BD9" w:rsidP="00342BD9">
      <w:p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sz w:val="24"/>
          <w:szCs w:val="24"/>
          <w:lang w:eastAsia="pl-PL"/>
        </w:rPr>
        <w:t>III.4.3) Dokumenty podmiotów zagranicznych</w:t>
      </w:r>
    </w:p>
    <w:p w:rsidR="00342BD9" w:rsidRPr="00342BD9" w:rsidRDefault="00342BD9" w:rsidP="00342BD9">
      <w:p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342BD9" w:rsidRPr="00342BD9" w:rsidRDefault="00342BD9" w:rsidP="00342BD9">
      <w:p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sz w:val="24"/>
          <w:szCs w:val="24"/>
          <w:lang w:eastAsia="pl-PL"/>
        </w:rPr>
        <w:t>III.4.3.1) dokument wystawiony w kraju, w którym ma siedzibę lub miejsce zamieszkania potwierdzający, że:</w:t>
      </w:r>
    </w:p>
    <w:p w:rsidR="00342BD9" w:rsidRPr="00342BD9" w:rsidRDefault="00342BD9" w:rsidP="00342BD9">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342BD9">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342BD9" w:rsidRPr="00342BD9" w:rsidRDefault="00342BD9" w:rsidP="00342BD9">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342BD9">
        <w:rPr>
          <w:rFonts w:ascii="Times New Roman" w:eastAsia="Times New Roman" w:hAnsi="Times New Roman" w:cs="Times New Roman"/>
          <w:sz w:val="24"/>
          <w:szCs w:val="24"/>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342BD9" w:rsidRPr="00342BD9" w:rsidRDefault="00342BD9" w:rsidP="00342BD9">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342BD9">
        <w:rPr>
          <w:rFonts w:ascii="Times New Roman" w:eastAsia="Times New Roman" w:hAnsi="Times New Roman" w:cs="Times New Roman"/>
          <w:sz w:val="24"/>
          <w:szCs w:val="24"/>
          <w:lang w:eastAsia="pl-PL"/>
        </w:rPr>
        <w:t>nie orzeczono wobec niego zakazu ubiegania się o zamówienie - wystawiony nie wcześniej niż 6 miesięcy przed upływem terminu składania wniosków o dopuszczenie do udziału w postępowaniu o udzielenie zamówienia albo składania ofert;</w:t>
      </w:r>
    </w:p>
    <w:p w:rsidR="00342BD9" w:rsidRPr="00342BD9" w:rsidRDefault="00342BD9" w:rsidP="00342BD9">
      <w:p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sz w:val="24"/>
          <w:szCs w:val="24"/>
          <w:lang w:eastAsia="pl-PL"/>
        </w:rPr>
        <w:t>III.4.4) Dokumenty dotyczące przynależności do tej samej grupy kapitałowej</w:t>
      </w:r>
    </w:p>
    <w:p w:rsidR="00342BD9" w:rsidRPr="00342BD9" w:rsidRDefault="00342BD9" w:rsidP="00342BD9">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342BD9">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342BD9" w:rsidRPr="00342BD9" w:rsidRDefault="00342BD9" w:rsidP="00342BD9">
      <w:p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b/>
          <w:bCs/>
          <w:sz w:val="24"/>
          <w:szCs w:val="24"/>
          <w:lang w:eastAsia="pl-PL"/>
        </w:rPr>
        <w:t>III.6) INNE DOKUMENTY</w:t>
      </w:r>
    </w:p>
    <w:p w:rsidR="00342BD9" w:rsidRPr="00342BD9" w:rsidRDefault="00342BD9" w:rsidP="00342BD9">
      <w:p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sz w:val="24"/>
          <w:szCs w:val="24"/>
          <w:lang w:eastAsia="pl-PL"/>
        </w:rPr>
        <w:t>Inne dokumenty niewymienione w pkt III.4) albo w pkt III.5)</w:t>
      </w:r>
    </w:p>
    <w:p w:rsidR="00342BD9" w:rsidRPr="00342BD9" w:rsidRDefault="00342BD9" w:rsidP="00342BD9">
      <w:p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sz w:val="24"/>
          <w:szCs w:val="24"/>
          <w:lang w:eastAsia="pl-PL"/>
        </w:rPr>
        <w:t>Niezbędne pełnomocnictwa.</w:t>
      </w:r>
    </w:p>
    <w:p w:rsidR="00342BD9" w:rsidRPr="00342BD9" w:rsidRDefault="00342BD9" w:rsidP="00342BD9">
      <w:p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sz w:val="24"/>
          <w:szCs w:val="24"/>
          <w:lang w:eastAsia="pl-PL"/>
        </w:rPr>
        <w:t>SEKCJA IV: PROCEDURA</w:t>
      </w:r>
    </w:p>
    <w:p w:rsidR="00342BD9" w:rsidRPr="00342BD9" w:rsidRDefault="00342BD9" w:rsidP="00342BD9">
      <w:p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b/>
          <w:bCs/>
          <w:sz w:val="24"/>
          <w:szCs w:val="24"/>
          <w:lang w:eastAsia="pl-PL"/>
        </w:rPr>
        <w:t>IV.1) TRYB UDZIELENIA ZAMÓWIENIA</w:t>
      </w:r>
    </w:p>
    <w:p w:rsidR="00342BD9" w:rsidRPr="00342BD9" w:rsidRDefault="00342BD9" w:rsidP="00342BD9">
      <w:p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b/>
          <w:bCs/>
          <w:sz w:val="24"/>
          <w:szCs w:val="24"/>
          <w:lang w:eastAsia="pl-PL"/>
        </w:rPr>
        <w:t>IV.1.1) Tryb udzielenia zamówienia:</w:t>
      </w:r>
      <w:r w:rsidRPr="00342BD9">
        <w:rPr>
          <w:rFonts w:ascii="Times New Roman" w:eastAsia="Times New Roman" w:hAnsi="Times New Roman" w:cs="Times New Roman"/>
          <w:sz w:val="24"/>
          <w:szCs w:val="24"/>
          <w:lang w:eastAsia="pl-PL"/>
        </w:rPr>
        <w:t xml:space="preserve"> przetarg nieograniczony.</w:t>
      </w:r>
    </w:p>
    <w:p w:rsidR="00342BD9" w:rsidRPr="00342BD9" w:rsidRDefault="00342BD9" w:rsidP="00342BD9">
      <w:p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b/>
          <w:bCs/>
          <w:sz w:val="24"/>
          <w:szCs w:val="24"/>
          <w:lang w:eastAsia="pl-PL"/>
        </w:rPr>
        <w:lastRenderedPageBreak/>
        <w:t>IV.2) KRYTERIA OCENY OFERT</w:t>
      </w:r>
    </w:p>
    <w:p w:rsidR="00342BD9" w:rsidRPr="00342BD9" w:rsidRDefault="00342BD9" w:rsidP="00342BD9">
      <w:p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b/>
          <w:bCs/>
          <w:sz w:val="24"/>
          <w:szCs w:val="24"/>
          <w:lang w:eastAsia="pl-PL"/>
        </w:rPr>
        <w:t xml:space="preserve">IV.2.1) Kryteria oceny ofert: </w:t>
      </w:r>
      <w:r w:rsidRPr="00342BD9">
        <w:rPr>
          <w:rFonts w:ascii="Times New Roman" w:eastAsia="Times New Roman" w:hAnsi="Times New Roman" w:cs="Times New Roman"/>
          <w:sz w:val="24"/>
          <w:szCs w:val="24"/>
          <w:lang w:eastAsia="pl-PL"/>
        </w:rPr>
        <w:t>najniższa cena.</w:t>
      </w:r>
    </w:p>
    <w:p w:rsidR="00342BD9" w:rsidRPr="00342BD9" w:rsidRDefault="00342BD9" w:rsidP="00342BD9">
      <w:p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b/>
          <w:bCs/>
          <w:sz w:val="24"/>
          <w:szCs w:val="24"/>
          <w:lang w:eastAsia="pl-PL"/>
        </w:rPr>
        <w:t>IV.3) ZMIANA UMOWY</w:t>
      </w:r>
    </w:p>
    <w:p w:rsidR="00342BD9" w:rsidRPr="00342BD9" w:rsidRDefault="00342BD9" w:rsidP="00342BD9">
      <w:p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342BD9" w:rsidRPr="00342BD9" w:rsidRDefault="00342BD9" w:rsidP="00342BD9">
      <w:p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b/>
          <w:bCs/>
          <w:sz w:val="24"/>
          <w:szCs w:val="24"/>
          <w:lang w:eastAsia="pl-PL"/>
        </w:rPr>
        <w:t>Dopuszczalne zmiany postanowień umowy oraz określenie warunków zmian</w:t>
      </w:r>
    </w:p>
    <w:p w:rsidR="00342BD9" w:rsidRPr="00342BD9" w:rsidRDefault="00342BD9" w:rsidP="00342BD9">
      <w:p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sz w:val="24"/>
          <w:szCs w:val="24"/>
          <w:lang w:eastAsia="pl-PL"/>
        </w:rPr>
        <w:t>Zamawiający również przewiduje następujące możliwości dokonania istotnych zmian (w tym terminu i wynagrodzenia Wykonawcy) zawartej umowy oraz określa warunki takiej zmiany w przypadku: 1) zatrzymania robót przez urzędy nadzoru budowlanego z przyczyn niezależnych od Wykonawcy, o długość okresu zatrzymania robót, 2) wystąpienia siły wyższej jak również wyjątkowo niepomyślnych warunków pogodowych i temperatur otoczenia nie pozwalających na zachowanie parametrów technologicznych i jakościowych realizowanych robót. Podstawą żądania przedłużenia terminu umownego jest przerwanie robót potwierdzone wpisem do Dziennika Budowy, 3) wystąpienia okoliczności lub zdarzeń uniemożliwiających realizację w wyznaczonym terminie przedmiotu zamówienia, bez możliwości usunięcia lub likwidacji powyższych okoliczności lub zdarzeń. Warunkiem zmiany terminu umownego realizacji przedmiotu zamówienia jest stwierdzenie przez Zamawiającego, na wniosek Wykonawcy, konieczności zmiany terminu umownego, 4) jeżeli niedotrzymanie terminu wykonania zamówienia stanowi konsekwencję niedopełnienia przez Zamawiającego jego obowiązków wynikających z zawartej umowy, 5) z powodu działań osób trzecich uniemożliwiających wykonanie prac, które to działania nie są konsekwencją winy którejkolwiek ze stron, (np. ujawnienia w trakcie robót eksponatów archeologicznych i konieczności zlecenia wykonania ich inwentaryzacji stosownie do obowiązujących przepisów), 6) zmiany osób biorących udział w wykonaniu niniejszego zamówienia (a imiennie wskazanych w umowie lub załączniku stanowiących jej integralną cześć), która może nastąpić za zgodą Zamawiającego, na pisemny wniosek Wykonawcy lub na żądanie Zamawiającego, wskazujący powody i konieczność dokonania takiej zmiany, a przedstawiony do zmiany we wniosku kandydat na to stanowisko musi spełniać odpowiednio warunki udziału w niniejszym postępowaniu, zgodnie z warunkami postawionymi w Ogłoszeniu o zamówieniu, 7) konieczności zmiany treści umowy w wyniku udzielenia zamówienia dodatkowego, 8) konieczności zmiany treści umowy podyktowanej błędami lub lukami w dokumentacji projektowej, jeśli zmiana jest niezbędna dla prawidłowej realizacji obiektu będącego przedmiotem inwestycji, 9) konieczności wprowadzenia zmian będących następstwem zmian wytycznych lub zaleceń instytucji, która przyznała środki na sfinansowanie zamówienia, 10) braku lub przerwania dofinansowania realizacji inwestycji z Programu Operacyjnego Innowacyjna Gospodarka, 11) aktualizacji rozwiązań ze względu na postęp technologiczny lub gdyby zastosowanie przewidzianych rozwiązań groziło niewykonaniem lub wadliwym wykonaniem projektu 12) niewykonania przez wykonawcę części przedmiotu zamówienia 13) wprowadzenia Zmiany do Kontraktu w sytuacjach przewidzianych w Warunkach Kontraktu opisanych w cz. II niniejszego SIWZ (wzór umowy), 14) w przypadku urzędowej zmiany stawek podatku VAT obowiązującej Wykonawcę i związanej bezpośrednio z przedmiotem zamówienia (umowy). W takim przypadku waloryzacji podlegać będzie jedynie kwota podatku VAT natomiast zmianie nie ulegnie wynagrodzenie netto za przedmiot zamówienia (umowy)</w:t>
      </w:r>
    </w:p>
    <w:p w:rsidR="00342BD9" w:rsidRPr="00342BD9" w:rsidRDefault="00342BD9" w:rsidP="00342BD9">
      <w:p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b/>
          <w:bCs/>
          <w:sz w:val="24"/>
          <w:szCs w:val="24"/>
          <w:lang w:eastAsia="pl-PL"/>
        </w:rPr>
        <w:t>IV.4) INFORMACJE ADMINISTRACYJNE</w:t>
      </w:r>
    </w:p>
    <w:p w:rsidR="00342BD9" w:rsidRPr="00342BD9" w:rsidRDefault="00342BD9" w:rsidP="00342BD9">
      <w:p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b/>
          <w:bCs/>
          <w:sz w:val="24"/>
          <w:szCs w:val="24"/>
          <w:lang w:eastAsia="pl-PL"/>
        </w:rPr>
        <w:lastRenderedPageBreak/>
        <w:t>IV.4.1)</w:t>
      </w:r>
      <w:r w:rsidRPr="00342BD9">
        <w:rPr>
          <w:rFonts w:ascii="Times New Roman" w:eastAsia="Times New Roman" w:hAnsi="Times New Roman" w:cs="Times New Roman"/>
          <w:sz w:val="24"/>
          <w:szCs w:val="24"/>
          <w:lang w:eastAsia="pl-PL"/>
        </w:rPr>
        <w:t> </w:t>
      </w:r>
      <w:r w:rsidRPr="00342BD9">
        <w:rPr>
          <w:rFonts w:ascii="Times New Roman" w:eastAsia="Times New Roman" w:hAnsi="Times New Roman" w:cs="Times New Roman"/>
          <w:b/>
          <w:bCs/>
          <w:sz w:val="24"/>
          <w:szCs w:val="24"/>
          <w:lang w:eastAsia="pl-PL"/>
        </w:rPr>
        <w:t>Adres strony internetowej, na której jest dostępna specyfikacja istotnych warunków zamówienia:</w:t>
      </w:r>
      <w:r w:rsidRPr="00342BD9">
        <w:rPr>
          <w:rFonts w:ascii="Times New Roman" w:eastAsia="Times New Roman" w:hAnsi="Times New Roman" w:cs="Times New Roman"/>
          <w:sz w:val="24"/>
          <w:szCs w:val="24"/>
          <w:lang w:eastAsia="pl-PL"/>
        </w:rPr>
        <w:t xml:space="preserve"> http://www.bip.centrum-innowacyjności.pl</w:t>
      </w:r>
      <w:r w:rsidRPr="00342BD9">
        <w:rPr>
          <w:rFonts w:ascii="Times New Roman" w:eastAsia="Times New Roman" w:hAnsi="Times New Roman" w:cs="Times New Roman"/>
          <w:sz w:val="24"/>
          <w:szCs w:val="24"/>
          <w:lang w:eastAsia="pl-PL"/>
        </w:rPr>
        <w:br/>
      </w:r>
      <w:r w:rsidRPr="00342BD9">
        <w:rPr>
          <w:rFonts w:ascii="Times New Roman" w:eastAsia="Times New Roman" w:hAnsi="Times New Roman" w:cs="Times New Roman"/>
          <w:b/>
          <w:bCs/>
          <w:sz w:val="24"/>
          <w:szCs w:val="24"/>
          <w:lang w:eastAsia="pl-PL"/>
        </w:rPr>
        <w:t>Specyfikację istotnych warunków zamówienia można uzyskać pod adresem:</w:t>
      </w:r>
      <w:r w:rsidRPr="00342BD9">
        <w:rPr>
          <w:rFonts w:ascii="Times New Roman" w:eastAsia="Times New Roman" w:hAnsi="Times New Roman" w:cs="Times New Roman"/>
          <w:sz w:val="24"/>
          <w:szCs w:val="24"/>
          <w:lang w:eastAsia="pl-PL"/>
        </w:rPr>
        <w:t xml:space="preserve"> TARR Centrum Innowacyjności Sp. z o.o., ul. Włocławska 167, 87-100 Toruń.</w:t>
      </w:r>
    </w:p>
    <w:p w:rsidR="00342BD9" w:rsidRPr="00342BD9" w:rsidRDefault="00342BD9" w:rsidP="00342BD9">
      <w:p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b/>
          <w:bCs/>
          <w:sz w:val="24"/>
          <w:szCs w:val="24"/>
          <w:lang w:eastAsia="pl-PL"/>
        </w:rPr>
        <w:t>IV.4.4) Termin składania wniosków o dopuszczenie do udziału w postępowaniu lub ofert:</w:t>
      </w:r>
      <w:r w:rsidRPr="00342BD9">
        <w:rPr>
          <w:rFonts w:ascii="Times New Roman" w:eastAsia="Times New Roman" w:hAnsi="Times New Roman" w:cs="Times New Roman"/>
          <w:sz w:val="24"/>
          <w:szCs w:val="24"/>
          <w:lang w:eastAsia="pl-PL"/>
        </w:rPr>
        <w:t xml:space="preserve"> 12.08.2013 godzina 09:00, miejsce: TARR Centrum Innowacyjności Sp. z o.o., ul. Włocławska 167, 87-100 Toruń, sekretariat.</w:t>
      </w:r>
    </w:p>
    <w:p w:rsidR="00342BD9" w:rsidRPr="00342BD9" w:rsidRDefault="00342BD9" w:rsidP="00342BD9">
      <w:p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b/>
          <w:bCs/>
          <w:sz w:val="24"/>
          <w:szCs w:val="24"/>
          <w:lang w:eastAsia="pl-PL"/>
        </w:rPr>
        <w:t>IV.4.5) Termin związania ofertą:</w:t>
      </w:r>
      <w:r w:rsidRPr="00342BD9">
        <w:rPr>
          <w:rFonts w:ascii="Times New Roman" w:eastAsia="Times New Roman" w:hAnsi="Times New Roman" w:cs="Times New Roman"/>
          <w:sz w:val="24"/>
          <w:szCs w:val="24"/>
          <w:lang w:eastAsia="pl-PL"/>
        </w:rPr>
        <w:t xml:space="preserve"> okres w dniach: 30 (od ostatecznego terminu składania ofert).</w:t>
      </w:r>
    </w:p>
    <w:p w:rsidR="00342BD9" w:rsidRPr="00342BD9" w:rsidRDefault="00342BD9" w:rsidP="00342BD9">
      <w:p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342BD9">
        <w:rPr>
          <w:rFonts w:ascii="Times New Roman" w:eastAsia="Times New Roman" w:hAnsi="Times New Roman" w:cs="Times New Roman"/>
          <w:sz w:val="24"/>
          <w:szCs w:val="24"/>
          <w:lang w:eastAsia="pl-PL"/>
        </w:rPr>
        <w:t xml:space="preserve"> Zamówienie realizowane jest w ramach projektu pn. Rozbudowa i rozwój działalności Toruńskiego Parku Technologicznego współfinansowanego ze środków budżetu Unii Europejskiej działanie 5.3 Wspieranie Ośrodków Innowacyjności, oś priorytetowa 5 Dyfuzja Innowacji, Program Operacyjny Innowacyjna Gospodarka, 2007-2013.</w:t>
      </w:r>
    </w:p>
    <w:p w:rsidR="00342BD9" w:rsidRPr="00342BD9" w:rsidRDefault="00342BD9" w:rsidP="00342BD9">
      <w:pPr>
        <w:spacing w:before="100" w:beforeAutospacing="1" w:after="100" w:afterAutospacing="1" w:line="240" w:lineRule="auto"/>
        <w:rPr>
          <w:rFonts w:ascii="Times New Roman" w:eastAsia="Times New Roman" w:hAnsi="Times New Roman" w:cs="Times New Roman"/>
          <w:sz w:val="24"/>
          <w:szCs w:val="24"/>
          <w:lang w:eastAsia="pl-PL"/>
        </w:rPr>
      </w:pPr>
      <w:r w:rsidRPr="00342BD9">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342BD9">
        <w:rPr>
          <w:rFonts w:ascii="Times New Roman" w:eastAsia="Times New Roman" w:hAnsi="Times New Roman" w:cs="Times New Roman"/>
          <w:sz w:val="24"/>
          <w:szCs w:val="24"/>
          <w:lang w:eastAsia="pl-PL"/>
        </w:rPr>
        <w:t>tak</w:t>
      </w:r>
    </w:p>
    <w:p w:rsidR="0012648C" w:rsidRDefault="0012648C"/>
    <w:sectPr w:rsidR="0012648C" w:rsidSect="001264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626D8"/>
    <w:multiLevelType w:val="multilevel"/>
    <w:tmpl w:val="F254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A5B1FCD"/>
    <w:multiLevelType w:val="multilevel"/>
    <w:tmpl w:val="437A0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392217F"/>
    <w:multiLevelType w:val="multilevel"/>
    <w:tmpl w:val="702C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AC0600F"/>
    <w:multiLevelType w:val="multilevel"/>
    <w:tmpl w:val="4FDE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900B64"/>
    <w:multiLevelType w:val="multilevel"/>
    <w:tmpl w:val="62282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5F009A"/>
    <w:multiLevelType w:val="multilevel"/>
    <w:tmpl w:val="812E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8215EA3"/>
    <w:multiLevelType w:val="multilevel"/>
    <w:tmpl w:val="BFFE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5"/>
  </w:num>
  <w:num w:numId="4">
    <w:abstractNumId w:val="0"/>
  </w:num>
  <w:num w:numId="5">
    <w:abstractNumId w:val="2"/>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42BD9"/>
    <w:rsid w:val="0012648C"/>
    <w:rsid w:val="00342BD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648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hheader">
    <w:name w:val="kh_header"/>
    <w:basedOn w:val="Normalny"/>
    <w:rsid w:val="00342BD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342BD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342BD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342BD9"/>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88679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3974</Words>
  <Characters>23844</Characters>
  <Application>Microsoft Office Word</Application>
  <DocSecurity>0</DocSecurity>
  <Lines>198</Lines>
  <Paragraphs>55</Paragraphs>
  <ScaleCrop>false</ScaleCrop>
  <Company/>
  <LinksUpToDate>false</LinksUpToDate>
  <CharactersWithSpaces>27763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B.Kmiec</dc:creator>
  <cp:lastModifiedBy>B.Kmiec</cp:lastModifiedBy>
  <cp:revision>1</cp:revision>
  <dcterms:created xsi:type="dcterms:W3CDTF">2013-07-22T10:36:00Z</dcterms:created>
  <dcterms:modified xsi:type="dcterms:W3CDTF">2013-07-22T10:37:00Z</dcterms:modified>
</cp:coreProperties>
</file>