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B3" w:rsidRPr="00925814" w:rsidRDefault="00856DB3" w:rsidP="00856DB3">
      <w:pPr>
        <w:pStyle w:val="Nagwek2"/>
        <w:spacing w:after="240"/>
        <w:rPr>
          <w:color w:val="auto"/>
          <w:sz w:val="22"/>
          <w:szCs w:val="22"/>
        </w:rPr>
      </w:pPr>
      <w:r w:rsidRPr="00925814">
        <w:rPr>
          <w:color w:val="auto"/>
          <w:sz w:val="22"/>
          <w:szCs w:val="22"/>
        </w:rPr>
        <w:t xml:space="preserve">Załącznik Nr 7 do SIWZ </w:t>
      </w:r>
      <w:r w:rsidR="00925814" w:rsidRPr="00925814">
        <w:rPr>
          <w:color w:val="auto"/>
          <w:sz w:val="22"/>
          <w:szCs w:val="22"/>
        </w:rPr>
        <w:t xml:space="preserve"> - Szczegółowa specyfikacja przedmiotu zamówienia</w:t>
      </w:r>
      <w:r w:rsidR="00A2269C">
        <w:rPr>
          <w:color w:val="auto"/>
          <w:sz w:val="22"/>
          <w:szCs w:val="22"/>
        </w:rPr>
        <w:t xml:space="preserve"> (SSPZ)</w:t>
      </w:r>
    </w:p>
    <w:p w:rsidR="006A7333" w:rsidRDefault="006A7333" w:rsidP="006A7333">
      <w:pPr>
        <w:ind w:firstLine="708"/>
        <w:jc w:val="both"/>
      </w:pPr>
      <w:r>
        <w:t>TARR Centrum Innowacyjności Sp. z o.o. (TARR C.I.) zwana dalej Zamawiającym planuje zakup sprzętu komputerowego i oprogramowania na potrzeby funkcjonowania Spółki. Poniższa tabela zawiera zestawienie wymaganych urządzeń i programów.</w:t>
      </w:r>
    </w:p>
    <w:p w:rsidR="006A7333" w:rsidRDefault="006A7333" w:rsidP="006A7333">
      <w:pPr>
        <w:pStyle w:val="Legenda"/>
        <w:keepNext/>
        <w:spacing w:after="0"/>
      </w:pPr>
      <w:r>
        <w:t xml:space="preserve">Tabela </w:t>
      </w:r>
      <w:fldSimple w:instr=" SEQ Tabela \* ARABIC ">
        <w:r>
          <w:rPr>
            <w:noProof/>
          </w:rPr>
          <w:t>1</w:t>
        </w:r>
      </w:fldSimple>
      <w:r>
        <w:t>. Zestawienie sprzętu i oprogramowania</w:t>
      </w:r>
    </w:p>
    <w:tbl>
      <w:tblPr>
        <w:tblW w:w="7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6033"/>
        <w:gridCol w:w="848"/>
      </w:tblGrid>
      <w:tr w:rsidR="006A7333" w:rsidRPr="00837FF1" w:rsidTr="00925814">
        <w:tc>
          <w:tcPr>
            <w:tcW w:w="571" w:type="dxa"/>
            <w:shd w:val="clear" w:color="auto" w:fill="365F91" w:themeFill="accent1" w:themeFillShade="BF"/>
          </w:tcPr>
          <w:p w:rsidR="006A7333" w:rsidRPr="00837FF1" w:rsidRDefault="006A7333" w:rsidP="00925814">
            <w:pPr>
              <w:spacing w:after="0"/>
              <w:jc w:val="center"/>
              <w:rPr>
                <w:rFonts w:ascii="Calibri" w:hAnsi="Calibri" w:cs="Calibri"/>
                <w:color w:val="FFFFFF"/>
                <w:sz w:val="16"/>
                <w:szCs w:val="16"/>
              </w:rPr>
            </w:pPr>
            <w:r w:rsidRPr="00837FF1">
              <w:rPr>
                <w:rFonts w:ascii="Calibri" w:hAnsi="Calibri" w:cs="Calibri"/>
                <w:color w:val="FFFFFF"/>
                <w:sz w:val="16"/>
                <w:szCs w:val="16"/>
              </w:rPr>
              <w:t>l.p.</w:t>
            </w:r>
          </w:p>
        </w:tc>
        <w:tc>
          <w:tcPr>
            <w:tcW w:w="6033" w:type="dxa"/>
            <w:shd w:val="clear" w:color="auto" w:fill="365F91" w:themeFill="accent1" w:themeFillShade="BF"/>
          </w:tcPr>
          <w:p w:rsidR="006A7333" w:rsidRPr="00837FF1" w:rsidRDefault="006A7333" w:rsidP="00925814">
            <w:pPr>
              <w:spacing w:after="0"/>
              <w:rPr>
                <w:rFonts w:ascii="Calibri" w:hAnsi="Calibri" w:cs="Calibri"/>
                <w:color w:val="FFFFFF"/>
                <w:sz w:val="16"/>
                <w:szCs w:val="16"/>
              </w:rPr>
            </w:pPr>
            <w:r w:rsidRPr="00837FF1">
              <w:rPr>
                <w:rFonts w:ascii="Calibri" w:hAnsi="Calibri" w:cs="Calibri"/>
                <w:color w:val="FFFFFF"/>
                <w:sz w:val="16"/>
                <w:szCs w:val="16"/>
              </w:rPr>
              <w:t>Nazwa</w:t>
            </w:r>
          </w:p>
        </w:tc>
        <w:tc>
          <w:tcPr>
            <w:tcW w:w="848" w:type="dxa"/>
            <w:shd w:val="clear" w:color="auto" w:fill="365F91" w:themeFill="accent1" w:themeFillShade="BF"/>
          </w:tcPr>
          <w:p w:rsidR="006A7333" w:rsidRPr="00837FF1" w:rsidRDefault="006A7333" w:rsidP="00925814">
            <w:pPr>
              <w:spacing w:after="0"/>
              <w:jc w:val="center"/>
              <w:rPr>
                <w:rFonts w:ascii="Calibri" w:hAnsi="Calibri" w:cs="Calibri"/>
                <w:color w:val="FFFFFF"/>
                <w:sz w:val="16"/>
                <w:szCs w:val="16"/>
              </w:rPr>
            </w:pPr>
            <w:r w:rsidRPr="00837FF1">
              <w:rPr>
                <w:rFonts w:ascii="Calibri" w:hAnsi="Calibri" w:cs="Calibri"/>
                <w:color w:val="FFFFFF"/>
                <w:sz w:val="16"/>
                <w:szCs w:val="16"/>
              </w:rPr>
              <w:t>Ilość</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w:t>
            </w:r>
          </w:p>
        </w:tc>
        <w:tc>
          <w:tcPr>
            <w:tcW w:w="6033" w:type="dxa"/>
          </w:tcPr>
          <w:p w:rsidR="006A7333" w:rsidRPr="0032599A" w:rsidRDefault="006A7333" w:rsidP="00925814">
            <w:pPr>
              <w:spacing w:after="0"/>
              <w:jc w:val="both"/>
              <w:rPr>
                <w:sz w:val="20"/>
                <w:szCs w:val="20"/>
              </w:rPr>
            </w:pPr>
            <w:r>
              <w:rPr>
                <w:sz w:val="20"/>
                <w:szCs w:val="20"/>
              </w:rPr>
              <w:t>Notebook (typ 1)</w:t>
            </w:r>
          </w:p>
        </w:tc>
        <w:tc>
          <w:tcPr>
            <w:tcW w:w="848" w:type="dxa"/>
          </w:tcPr>
          <w:p w:rsidR="006A7333" w:rsidRPr="0032599A" w:rsidRDefault="006A7333" w:rsidP="00925814">
            <w:pPr>
              <w:spacing w:after="0"/>
              <w:jc w:val="center"/>
              <w:rPr>
                <w:sz w:val="20"/>
                <w:szCs w:val="20"/>
              </w:rPr>
            </w:pPr>
            <w:r>
              <w:rPr>
                <w:sz w:val="20"/>
                <w:szCs w:val="20"/>
              </w:rPr>
              <w:t>4</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2</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Notebook (typ 2)</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3</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Notebook (typ 3)</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4</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Notebook (typ 4)</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5</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Notebook (typ 5)</w:t>
            </w:r>
          </w:p>
        </w:tc>
        <w:tc>
          <w:tcPr>
            <w:tcW w:w="848" w:type="dxa"/>
          </w:tcPr>
          <w:p w:rsidR="006A7333" w:rsidRPr="0032599A" w:rsidRDefault="006A7333" w:rsidP="00925814">
            <w:pPr>
              <w:spacing w:after="0"/>
              <w:jc w:val="center"/>
              <w:rPr>
                <w:sz w:val="20"/>
                <w:szCs w:val="20"/>
              </w:rPr>
            </w:pPr>
            <w:r>
              <w:rPr>
                <w:sz w:val="20"/>
                <w:szCs w:val="20"/>
              </w:rPr>
              <w:t>3</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6</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Komputer (typ 1)</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7</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Tablet (typ 1)</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8</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Tablet (typ 2)</w:t>
            </w:r>
          </w:p>
        </w:tc>
        <w:tc>
          <w:tcPr>
            <w:tcW w:w="848" w:type="dxa"/>
          </w:tcPr>
          <w:p w:rsidR="006A7333" w:rsidRPr="0032599A" w:rsidRDefault="006A7333" w:rsidP="00925814">
            <w:pPr>
              <w:spacing w:after="0"/>
              <w:jc w:val="center"/>
              <w:rPr>
                <w:sz w:val="20"/>
                <w:szCs w:val="20"/>
              </w:rPr>
            </w:pPr>
            <w:r>
              <w:rPr>
                <w:sz w:val="20"/>
                <w:szCs w:val="20"/>
              </w:rPr>
              <w:t>3</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9</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Tablet (typ 3)</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10</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Tablet (typ 4)</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11</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Monitor (typ 1)</w:t>
            </w:r>
          </w:p>
        </w:tc>
        <w:tc>
          <w:tcPr>
            <w:tcW w:w="848" w:type="dxa"/>
          </w:tcPr>
          <w:p w:rsidR="006A7333" w:rsidRPr="0032599A" w:rsidRDefault="006A7333" w:rsidP="00925814">
            <w:pPr>
              <w:spacing w:after="0"/>
              <w:jc w:val="center"/>
              <w:rPr>
                <w:sz w:val="20"/>
                <w:szCs w:val="20"/>
              </w:rPr>
            </w:pPr>
            <w:r>
              <w:rPr>
                <w:sz w:val="20"/>
                <w:szCs w:val="20"/>
              </w:rPr>
              <w:t>20</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12</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Monitor (typ 2)</w:t>
            </w:r>
          </w:p>
        </w:tc>
        <w:tc>
          <w:tcPr>
            <w:tcW w:w="848" w:type="dxa"/>
          </w:tcPr>
          <w:p w:rsidR="006A7333" w:rsidRPr="0032599A" w:rsidRDefault="006A7333" w:rsidP="00925814">
            <w:pPr>
              <w:spacing w:after="0"/>
              <w:jc w:val="center"/>
              <w:rPr>
                <w:sz w:val="20"/>
                <w:szCs w:val="20"/>
              </w:rPr>
            </w:pPr>
            <w:r>
              <w:rPr>
                <w:sz w:val="20"/>
                <w:szCs w:val="20"/>
              </w:rPr>
              <w:t>7</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13</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Foto-wideo (typ 1)</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14</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Foto-wideo (typ 2)</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15</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Foto-wideo (typ 3)</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16</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Foto-wideo (typ 4)</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17</w:t>
            </w:r>
          </w:p>
        </w:tc>
        <w:tc>
          <w:tcPr>
            <w:tcW w:w="6033" w:type="dxa"/>
            <w:tcBorders>
              <w:top w:val="nil"/>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Foto-wideo (typ 5)</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18</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proofErr w:type="spellStart"/>
            <w:r w:rsidRPr="00951544">
              <w:rPr>
                <w:sz w:val="20"/>
                <w:szCs w:val="20"/>
              </w:rPr>
              <w:t>Sys.konf</w:t>
            </w:r>
            <w:proofErr w:type="spellEnd"/>
            <w:r w:rsidRPr="00951544">
              <w:rPr>
                <w:sz w:val="20"/>
                <w:szCs w:val="20"/>
              </w:rPr>
              <w:t xml:space="preserve"> (typ 1)</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19</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proofErr w:type="spellStart"/>
            <w:r w:rsidRPr="00951544">
              <w:rPr>
                <w:sz w:val="20"/>
                <w:szCs w:val="20"/>
              </w:rPr>
              <w:t>Sys.konf</w:t>
            </w:r>
            <w:proofErr w:type="spellEnd"/>
            <w:r w:rsidRPr="00951544">
              <w:rPr>
                <w:sz w:val="20"/>
                <w:szCs w:val="20"/>
              </w:rPr>
              <w:t xml:space="preserve"> (typ 2)</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20</w:t>
            </w:r>
          </w:p>
        </w:tc>
        <w:tc>
          <w:tcPr>
            <w:tcW w:w="6033" w:type="dxa"/>
            <w:tcBorders>
              <w:top w:val="nil"/>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Druk (typ 1)</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21</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Druk (typ 2)</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22</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Niszczarka (typ 1)</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23</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Niszczarka (typ 2)</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Pr="0032599A" w:rsidRDefault="006A7333" w:rsidP="00925814">
            <w:pPr>
              <w:spacing w:after="0"/>
              <w:jc w:val="both"/>
              <w:rPr>
                <w:sz w:val="20"/>
                <w:szCs w:val="20"/>
              </w:rPr>
            </w:pPr>
            <w:r>
              <w:rPr>
                <w:rFonts w:ascii="Calibri" w:hAnsi="Calibri"/>
                <w:color w:val="000000"/>
              </w:rPr>
              <w:t>24</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Niszczarka (typ 3)</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25</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proofErr w:type="spellStart"/>
            <w:r w:rsidRPr="00951544">
              <w:rPr>
                <w:sz w:val="20"/>
                <w:szCs w:val="20"/>
              </w:rPr>
              <w:t>Sys.test</w:t>
            </w:r>
            <w:proofErr w:type="spellEnd"/>
            <w:r w:rsidRPr="00951544">
              <w:rPr>
                <w:sz w:val="20"/>
                <w:szCs w:val="20"/>
              </w:rPr>
              <w:t>. (typ 1)</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26</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1)</w:t>
            </w:r>
          </w:p>
        </w:tc>
        <w:tc>
          <w:tcPr>
            <w:tcW w:w="848" w:type="dxa"/>
          </w:tcPr>
          <w:p w:rsidR="006A7333" w:rsidRPr="0032599A" w:rsidRDefault="006A7333" w:rsidP="00925814">
            <w:pPr>
              <w:spacing w:after="0"/>
              <w:jc w:val="center"/>
              <w:rPr>
                <w:sz w:val="20"/>
                <w:szCs w:val="20"/>
              </w:rPr>
            </w:pPr>
            <w:r>
              <w:rPr>
                <w:sz w:val="20"/>
                <w:szCs w:val="20"/>
              </w:rPr>
              <w:t>15</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27</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2)</w:t>
            </w:r>
          </w:p>
        </w:tc>
        <w:tc>
          <w:tcPr>
            <w:tcW w:w="848" w:type="dxa"/>
          </w:tcPr>
          <w:p w:rsidR="006A7333" w:rsidRPr="0032599A" w:rsidRDefault="006A7333" w:rsidP="00925814">
            <w:pPr>
              <w:spacing w:after="0"/>
              <w:jc w:val="center"/>
              <w:rPr>
                <w:sz w:val="20"/>
                <w:szCs w:val="20"/>
              </w:rPr>
            </w:pPr>
            <w:r>
              <w:rPr>
                <w:sz w:val="20"/>
                <w:szCs w:val="20"/>
              </w:rPr>
              <w:t>3</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28</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3)</w:t>
            </w:r>
          </w:p>
        </w:tc>
        <w:tc>
          <w:tcPr>
            <w:tcW w:w="848" w:type="dxa"/>
          </w:tcPr>
          <w:p w:rsidR="006A7333" w:rsidRPr="0032599A" w:rsidRDefault="006A7333" w:rsidP="00925814">
            <w:pPr>
              <w:spacing w:after="0"/>
              <w:jc w:val="center"/>
              <w:rPr>
                <w:sz w:val="20"/>
                <w:szCs w:val="20"/>
              </w:rPr>
            </w:pPr>
            <w:r>
              <w:rPr>
                <w:sz w:val="20"/>
                <w:szCs w:val="20"/>
              </w:rPr>
              <w:t>3</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29</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4)</w:t>
            </w:r>
          </w:p>
        </w:tc>
        <w:tc>
          <w:tcPr>
            <w:tcW w:w="848" w:type="dxa"/>
          </w:tcPr>
          <w:p w:rsidR="006A7333" w:rsidRPr="0032599A" w:rsidRDefault="006A7333" w:rsidP="00925814">
            <w:pPr>
              <w:spacing w:after="0"/>
              <w:jc w:val="center"/>
              <w:rPr>
                <w:sz w:val="20"/>
                <w:szCs w:val="20"/>
              </w:rPr>
            </w:pPr>
            <w:r>
              <w:rPr>
                <w:sz w:val="20"/>
                <w:szCs w:val="20"/>
              </w:rPr>
              <w:t>3</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30</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5)</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31</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6)</w:t>
            </w:r>
          </w:p>
        </w:tc>
        <w:tc>
          <w:tcPr>
            <w:tcW w:w="848" w:type="dxa"/>
          </w:tcPr>
          <w:p w:rsidR="006A7333" w:rsidRPr="0032599A" w:rsidRDefault="006A7333" w:rsidP="00925814">
            <w:pPr>
              <w:spacing w:after="0"/>
              <w:jc w:val="center"/>
              <w:rPr>
                <w:sz w:val="20"/>
                <w:szCs w:val="20"/>
              </w:rPr>
            </w:pPr>
            <w:r>
              <w:rPr>
                <w:sz w:val="20"/>
                <w:szCs w:val="20"/>
              </w:rPr>
              <w:t>9</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32</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7)</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33</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8)</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34</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9)</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35</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10)</w:t>
            </w:r>
          </w:p>
        </w:tc>
        <w:tc>
          <w:tcPr>
            <w:tcW w:w="848" w:type="dxa"/>
          </w:tcPr>
          <w:p w:rsidR="006A7333" w:rsidRPr="0032599A" w:rsidRDefault="006A7333" w:rsidP="00925814">
            <w:pPr>
              <w:spacing w:after="0"/>
              <w:jc w:val="center"/>
              <w:rPr>
                <w:sz w:val="20"/>
                <w:szCs w:val="20"/>
              </w:rPr>
            </w:pPr>
            <w:r>
              <w:rPr>
                <w:sz w:val="20"/>
                <w:szCs w:val="20"/>
              </w:rPr>
              <w:t>9</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36</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11)</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lastRenderedPageBreak/>
              <w:t>37</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12)</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38</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13)</w:t>
            </w:r>
          </w:p>
        </w:tc>
        <w:tc>
          <w:tcPr>
            <w:tcW w:w="848" w:type="dxa"/>
          </w:tcPr>
          <w:p w:rsidR="006A7333" w:rsidRPr="0032599A" w:rsidRDefault="006A7333" w:rsidP="00925814">
            <w:pPr>
              <w:spacing w:after="0"/>
              <w:jc w:val="center"/>
              <w:rPr>
                <w:sz w:val="20"/>
                <w:szCs w:val="20"/>
              </w:rPr>
            </w:pPr>
            <w:r>
              <w:rPr>
                <w:sz w:val="20"/>
                <w:szCs w:val="20"/>
              </w:rPr>
              <w:t>2</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39</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Osprzęt (typ 14)</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40</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Program (typ 1)</w:t>
            </w:r>
          </w:p>
        </w:tc>
        <w:tc>
          <w:tcPr>
            <w:tcW w:w="848" w:type="dxa"/>
          </w:tcPr>
          <w:p w:rsidR="006A7333" w:rsidRPr="0032599A" w:rsidRDefault="006A7333" w:rsidP="00925814">
            <w:pPr>
              <w:spacing w:after="0"/>
              <w:jc w:val="center"/>
              <w:rPr>
                <w:sz w:val="20"/>
                <w:szCs w:val="20"/>
              </w:rPr>
            </w:pPr>
            <w:r>
              <w:rPr>
                <w:sz w:val="20"/>
                <w:szCs w:val="20"/>
              </w:rPr>
              <w:t>7</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41</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32599A" w:rsidRDefault="006A7333" w:rsidP="00925814">
            <w:pPr>
              <w:spacing w:after="0"/>
              <w:jc w:val="both"/>
              <w:rPr>
                <w:sz w:val="20"/>
                <w:szCs w:val="20"/>
              </w:rPr>
            </w:pPr>
            <w:r w:rsidRPr="00951544">
              <w:rPr>
                <w:sz w:val="20"/>
                <w:szCs w:val="20"/>
              </w:rPr>
              <w:t>Program (typ 2)</w:t>
            </w:r>
          </w:p>
        </w:tc>
        <w:tc>
          <w:tcPr>
            <w:tcW w:w="848" w:type="dxa"/>
          </w:tcPr>
          <w:p w:rsidR="006A7333" w:rsidRPr="0032599A" w:rsidRDefault="006A7333" w:rsidP="00925814">
            <w:pPr>
              <w:spacing w:after="0"/>
              <w:jc w:val="center"/>
              <w:rPr>
                <w:sz w:val="20"/>
                <w:szCs w:val="20"/>
              </w:rPr>
            </w:pPr>
            <w:r>
              <w:rPr>
                <w:sz w:val="20"/>
                <w:szCs w:val="20"/>
              </w:rPr>
              <w:t>1</w:t>
            </w:r>
          </w:p>
        </w:tc>
      </w:tr>
      <w:tr w:rsidR="006A7333" w:rsidRPr="00BD52FA" w:rsidTr="00925814">
        <w:tc>
          <w:tcPr>
            <w:tcW w:w="571" w:type="dxa"/>
            <w:vAlign w:val="bottom"/>
          </w:tcPr>
          <w:p w:rsidR="006A7333" w:rsidRDefault="006A7333" w:rsidP="00925814">
            <w:pPr>
              <w:spacing w:after="0"/>
              <w:jc w:val="both"/>
              <w:rPr>
                <w:rFonts w:ascii="Calibri" w:hAnsi="Calibri"/>
                <w:color w:val="000000"/>
              </w:rPr>
            </w:pPr>
            <w:r>
              <w:rPr>
                <w:rFonts w:ascii="Calibri" w:hAnsi="Calibri"/>
                <w:color w:val="000000"/>
              </w:rPr>
              <w:t>42</w:t>
            </w:r>
          </w:p>
        </w:tc>
        <w:tc>
          <w:tcPr>
            <w:tcW w:w="6033" w:type="dxa"/>
            <w:tcBorders>
              <w:top w:val="single" w:sz="4" w:space="0" w:color="auto"/>
              <w:left w:val="nil"/>
              <w:bottom w:val="single" w:sz="4" w:space="0" w:color="auto"/>
              <w:right w:val="nil"/>
            </w:tcBorders>
            <w:shd w:val="clear" w:color="auto" w:fill="FFFFFF" w:themeFill="background1"/>
            <w:vAlign w:val="bottom"/>
          </w:tcPr>
          <w:p w:rsidR="006A7333" w:rsidRPr="00951544" w:rsidRDefault="006A7333" w:rsidP="00925814">
            <w:pPr>
              <w:spacing w:after="0"/>
              <w:jc w:val="both"/>
              <w:rPr>
                <w:sz w:val="20"/>
                <w:szCs w:val="20"/>
              </w:rPr>
            </w:pPr>
            <w:r w:rsidRPr="00951544">
              <w:rPr>
                <w:sz w:val="20"/>
                <w:szCs w:val="20"/>
              </w:rPr>
              <w:t xml:space="preserve">Program (typ </w:t>
            </w:r>
            <w:r>
              <w:rPr>
                <w:sz w:val="20"/>
                <w:szCs w:val="20"/>
              </w:rPr>
              <w:t>3</w:t>
            </w:r>
            <w:r w:rsidRPr="00951544">
              <w:rPr>
                <w:sz w:val="20"/>
                <w:szCs w:val="20"/>
              </w:rPr>
              <w:t>)</w:t>
            </w:r>
          </w:p>
        </w:tc>
        <w:tc>
          <w:tcPr>
            <w:tcW w:w="848" w:type="dxa"/>
          </w:tcPr>
          <w:p w:rsidR="006A7333" w:rsidRPr="0032599A" w:rsidRDefault="006A7333" w:rsidP="00925814">
            <w:pPr>
              <w:spacing w:after="0"/>
              <w:jc w:val="center"/>
              <w:rPr>
                <w:sz w:val="20"/>
                <w:szCs w:val="20"/>
              </w:rPr>
            </w:pPr>
            <w:r>
              <w:rPr>
                <w:sz w:val="20"/>
                <w:szCs w:val="20"/>
              </w:rPr>
              <w:t>2</w:t>
            </w:r>
          </w:p>
        </w:tc>
      </w:tr>
    </w:tbl>
    <w:p w:rsidR="00A2269C" w:rsidRDefault="00A2269C" w:rsidP="00A2269C">
      <w:pPr>
        <w:spacing w:after="120" w:line="240" w:lineRule="auto"/>
        <w:ind w:firstLine="714"/>
        <w:jc w:val="both"/>
      </w:pPr>
    </w:p>
    <w:p w:rsidR="006A7333" w:rsidRPr="00A2269C" w:rsidRDefault="006A7333" w:rsidP="00A2269C">
      <w:pPr>
        <w:spacing w:after="120" w:line="240" w:lineRule="auto"/>
        <w:ind w:firstLine="714"/>
        <w:jc w:val="both"/>
        <w:rPr>
          <w:sz w:val="20"/>
          <w:szCs w:val="20"/>
        </w:rPr>
      </w:pPr>
      <w:r>
        <w:t>Przedstawiona w tabeli nr 2 specyfikacja poszczególnych pozycji zawiera wymagania minimalne, jakie muszą być spełnione przez dostarczone w ramach zamówienia urządzenia i pakiety oprogramowania.</w:t>
      </w:r>
      <w:r w:rsidR="00A2269C">
        <w:t xml:space="preserve"> </w:t>
      </w:r>
      <w:r w:rsidR="00A2269C" w:rsidRPr="00A2269C">
        <w:rPr>
          <w:rFonts w:cs="Calibri"/>
        </w:rPr>
        <w:t xml:space="preserve">Wskazanie przez Zamawiającego marki lub nazwy handlowej określa klasę produktu, będącego przedmiotem zamówienia i służy ustaleniu standardu, a nie wskazuje na konkretny wyrób lub konkretnego producenta. Oryginalne nazewnictwo lub symbolika podana została w celu prawidłowego określenia przedmiotu zamówienia, gdy nie było to możliwe przy użyciu dostatecznie dokładnych i zrozumiałych określeń. </w:t>
      </w:r>
      <w:r w:rsidR="00A2269C" w:rsidRPr="00A2269C">
        <w:t>Zamawiający dopuszcza rozwiązania równoważne pod warunkiem, że są o takich samych parametrach lub je przewyższających oraz w przypadku akcesoriów/części zamiennych</w:t>
      </w:r>
      <w:bookmarkStart w:id="0" w:name="_GoBack"/>
      <w:bookmarkEnd w:id="0"/>
      <w:r w:rsidR="00A2269C" w:rsidRPr="00A2269C">
        <w:t xml:space="preserve"> dedykowanych do konkretnych urządzeń wskazanych w </w:t>
      </w:r>
      <w:r w:rsidR="00A2269C">
        <w:t>SSPZ</w:t>
      </w:r>
      <w:r w:rsidR="00A2269C" w:rsidRPr="00A2269C">
        <w:t xml:space="preserve"> są w pełni kompatybilne z tymi urządzeniami. Wszędzie, gdzie Zamawiający opisuje przedmiot zamówienia za pomocą norm, aprobat, specyfikacji technicznych i systemów odniesienia dopuszcza się rozwiązania równoważne.</w:t>
      </w:r>
    </w:p>
    <w:p w:rsidR="006A7333" w:rsidRDefault="006A7333" w:rsidP="006A7333">
      <w:pPr>
        <w:pStyle w:val="Legenda"/>
        <w:keepNext/>
        <w:spacing w:after="0"/>
      </w:pPr>
      <w:r>
        <w:t>Tabela 2. Specyfikacja sprzętu i oprogramowania</w:t>
      </w:r>
    </w:p>
    <w:tbl>
      <w:tblPr>
        <w:tblW w:w="9209" w:type="dxa"/>
        <w:tblInd w:w="75" w:type="dxa"/>
        <w:tblCellMar>
          <w:left w:w="70" w:type="dxa"/>
          <w:right w:w="70" w:type="dxa"/>
        </w:tblCellMar>
        <w:tblLook w:val="04A0" w:firstRow="1" w:lastRow="0" w:firstColumn="1" w:lastColumn="0" w:noHBand="0" w:noVBand="1"/>
      </w:tblPr>
      <w:tblGrid>
        <w:gridCol w:w="505"/>
        <w:gridCol w:w="2325"/>
        <w:gridCol w:w="6379"/>
      </w:tblGrid>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Notebook (typ 1)</w:t>
            </w:r>
            <w:r>
              <w:rPr>
                <w:rFonts w:ascii="Calibri" w:eastAsia="Times New Roman" w:hAnsi="Calibri" w:cs="Times New Roman"/>
                <w:b/>
                <w:bCs/>
                <w:color w:val="000000"/>
              </w:rPr>
              <w:t xml:space="preserve"> – 4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jc w:val="center"/>
              <w:rPr>
                <w:rFonts w:ascii="Calibri" w:hAnsi="Calibri" w:cs="Calibri"/>
                <w:b/>
                <w:bCs/>
                <w:color w:val="FFFFFF"/>
                <w:sz w:val="16"/>
                <w:szCs w:val="16"/>
              </w:rPr>
            </w:pPr>
            <w:r w:rsidRPr="002A5672">
              <w:rPr>
                <w:rFonts w:ascii="Calibri" w:hAnsi="Calibri" w:cs="Calibri"/>
                <w:b/>
                <w:bCs/>
                <w:color w:val="FFFFFF"/>
                <w:sz w:val="16"/>
                <w:szCs w:val="16"/>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jc w:val="center"/>
              <w:rPr>
                <w:rFonts w:ascii="Calibri" w:hAnsi="Calibri" w:cs="Calibri"/>
                <w:b/>
                <w:bCs/>
                <w:color w:val="FFFFFF"/>
                <w:sz w:val="16"/>
                <w:szCs w:val="16"/>
              </w:rPr>
            </w:pPr>
            <w:r w:rsidRPr="002A5672">
              <w:rPr>
                <w:rFonts w:ascii="Calibri" w:hAnsi="Calibri" w:cs="Calibri"/>
                <w:b/>
                <w:bCs/>
                <w:color w:val="FFFFFF"/>
                <w:sz w:val="16"/>
                <w:szCs w:val="16"/>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jc w:val="center"/>
              <w:rPr>
                <w:rFonts w:ascii="Calibri" w:hAnsi="Calibri" w:cs="Calibri"/>
                <w:b/>
                <w:bCs/>
                <w:color w:val="FFFFFF"/>
                <w:sz w:val="16"/>
                <w:szCs w:val="16"/>
              </w:rPr>
            </w:pPr>
            <w:r w:rsidRPr="002A5672">
              <w:rPr>
                <w:rFonts w:ascii="Calibri" w:hAnsi="Calibri" w:cs="Calibri"/>
                <w:b/>
                <w:bCs/>
                <w:color w:val="FFFFFF"/>
                <w:sz w:val="16"/>
                <w:szCs w:val="16"/>
              </w:rPr>
              <w:t>wartość</w:t>
            </w:r>
          </w:p>
        </w:tc>
      </w:tr>
      <w:tr w:rsidR="006A7333" w:rsidRPr="002A5672" w:rsidTr="00925814">
        <w:trPr>
          <w:trHeight w:val="45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przenośny typu notebook z ekranem 14" lub większym o rozdzielczości HD+ (1600x900) lub wyższej w technologii LED przeci</w:t>
            </w:r>
            <w:r>
              <w:rPr>
                <w:rFonts w:ascii="Calibri" w:eastAsia="Times New Roman" w:hAnsi="Calibri" w:cs="Times New Roman"/>
                <w:color w:val="000000"/>
                <w:sz w:val="16"/>
                <w:szCs w:val="16"/>
              </w:rPr>
              <w:t>wodblaskowy, matryca dotykowa.</w:t>
            </w:r>
            <w:r>
              <w:rPr>
                <w:rFonts w:ascii="Calibri" w:eastAsia="Times New Roman" w:hAnsi="Calibri" w:cs="Times New Roman"/>
                <w:color w:val="000000"/>
                <w:sz w:val="16"/>
                <w:szCs w:val="16"/>
              </w:rPr>
              <w:br/>
            </w:r>
            <w:r w:rsidRPr="002A5672">
              <w:rPr>
                <w:rFonts w:ascii="Calibri" w:eastAsia="Times New Roman" w:hAnsi="Calibri" w:cs="Times New Roman"/>
                <w:color w:val="000000"/>
                <w:sz w:val="16"/>
                <w:szCs w:val="16"/>
              </w:rPr>
              <w:t>W ofercie wymagane jest podanie modelu, symbolu oraz producenta.</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Zastosowanie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przenośny będzie wykorzystywany dla potrzeb aplikacji biurowych, aplikacji edukacyjnych, aplikacji obliczeniowych, dostępu do Internetu oraz poczty elektronicznej, jako lokalna baza danych, stacja programistyczna</w:t>
            </w:r>
          </w:p>
        </w:tc>
      </w:tr>
      <w:tr w:rsidR="006A7333" w:rsidRPr="002A5672" w:rsidTr="00925814">
        <w:trPr>
          <w:trHeight w:val="5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Procesor/ wydajność obliczeniowa </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Procesor wielordzeniowy osiągający w teście </w:t>
            </w:r>
            <w:proofErr w:type="spellStart"/>
            <w:r w:rsidRPr="002A5672">
              <w:rPr>
                <w:rFonts w:ascii="Calibri" w:eastAsia="Times New Roman" w:hAnsi="Calibri" w:cs="Times New Roman"/>
                <w:color w:val="000000"/>
                <w:sz w:val="16"/>
                <w:szCs w:val="16"/>
              </w:rPr>
              <w:t>Passmark</w:t>
            </w:r>
            <w:proofErr w:type="spellEnd"/>
            <w:r w:rsidRPr="002A5672">
              <w:rPr>
                <w:rFonts w:ascii="Calibri" w:eastAsia="Times New Roman" w:hAnsi="Calibri" w:cs="Times New Roman"/>
                <w:color w:val="000000"/>
                <w:sz w:val="16"/>
                <w:szCs w:val="16"/>
              </w:rPr>
              <w:t xml:space="preserve"> CPU </w:t>
            </w:r>
            <w:proofErr w:type="spellStart"/>
            <w:r w:rsidRPr="002A5672">
              <w:rPr>
                <w:rFonts w:ascii="Calibri" w:eastAsia="Times New Roman" w:hAnsi="Calibri" w:cs="Times New Roman"/>
                <w:color w:val="000000"/>
                <w:sz w:val="16"/>
                <w:szCs w:val="16"/>
              </w:rPr>
              <w:t>mark</w:t>
            </w:r>
            <w:proofErr w:type="spellEnd"/>
            <w:r w:rsidRPr="002A5672">
              <w:rPr>
                <w:rFonts w:ascii="Calibri" w:eastAsia="Times New Roman" w:hAnsi="Calibri" w:cs="Times New Roman"/>
                <w:color w:val="000000"/>
                <w:sz w:val="16"/>
                <w:szCs w:val="16"/>
              </w:rPr>
              <w:t xml:space="preserve"> wynik min. 3750 punktów według wyników ze strony http://www.cpubenchmark.net na dzień nie wcześniejszy niż 20/05/2014 (do oferty załączyć wydruk ze strony)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operacyjna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4GB DDR3 1600 MHz możliwość rozbudowy do min 16GB, jeden slot wolny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masowa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Dysk twardy minimum 500GB z wbudowaną pamięcią </w:t>
            </w:r>
            <w:proofErr w:type="spellStart"/>
            <w:r w:rsidRPr="002A5672">
              <w:rPr>
                <w:rFonts w:ascii="Calibri" w:eastAsia="Times New Roman" w:hAnsi="Calibri" w:cs="Times New Roman"/>
                <w:color w:val="000000"/>
                <w:sz w:val="16"/>
                <w:szCs w:val="16"/>
              </w:rPr>
              <w:t>flash</w:t>
            </w:r>
            <w:proofErr w:type="spellEnd"/>
            <w:r w:rsidRPr="002A5672">
              <w:rPr>
                <w:rFonts w:ascii="Calibri" w:eastAsia="Times New Roman" w:hAnsi="Calibri" w:cs="Times New Roman"/>
                <w:color w:val="000000"/>
                <w:sz w:val="16"/>
                <w:szCs w:val="16"/>
              </w:rPr>
              <w:t xml:space="preserve"> minimum 8GB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graficzna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Zintegrowana w procesorze z możliwością dynamicznego przydzielenia pamięci systemowej, ze sprzętowym wsparciem dla DirectX 11.1, </w:t>
            </w:r>
            <w:proofErr w:type="spellStart"/>
            <w:r w:rsidRPr="002A5672">
              <w:rPr>
                <w:rFonts w:ascii="Calibri" w:eastAsia="Times New Roman" w:hAnsi="Calibri" w:cs="Times New Roman"/>
                <w:color w:val="000000"/>
                <w:sz w:val="16"/>
                <w:szCs w:val="16"/>
              </w:rPr>
              <w:t>Shader</w:t>
            </w:r>
            <w:proofErr w:type="spellEnd"/>
            <w:r w:rsidRPr="002A5672">
              <w:rPr>
                <w:rFonts w:ascii="Calibri" w:eastAsia="Times New Roman" w:hAnsi="Calibri" w:cs="Times New Roman"/>
                <w:color w:val="000000"/>
                <w:sz w:val="16"/>
                <w:szCs w:val="16"/>
              </w:rPr>
              <w:t xml:space="preserve"> 5.0 </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Bateria i zasilanie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Min. 6-komorowa (65Whr), umożliwiająca jej szybkie naładowanie do poziomu 80% w czasie 1 godziny i do poziomu 100% w czasie najwyżej 2 godzin.</w:t>
            </w:r>
            <w:r w:rsidRPr="002A5672">
              <w:rPr>
                <w:rFonts w:ascii="Calibri" w:eastAsia="Times New Roman" w:hAnsi="Calibri" w:cs="Times New Roman"/>
                <w:color w:val="000000"/>
                <w:sz w:val="16"/>
                <w:szCs w:val="16"/>
              </w:rPr>
              <w:br/>
              <w:t>Zasilacz o mocy min. 65W</w:t>
            </w:r>
          </w:p>
        </w:tc>
      </w:tr>
      <w:tr w:rsidR="006A7333" w:rsidRPr="002A5672" w:rsidTr="00925814">
        <w:trPr>
          <w:trHeight w:val="58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multimedialne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Czterokanałowa karta dźwiękowa zintegrowana z płytą główną, zgodna z High Definition, wbudowane głośniki stereo o średniej mocy 2x 1W</w:t>
            </w:r>
            <w:r w:rsidRPr="002A5672">
              <w:rPr>
                <w:rFonts w:ascii="Calibri" w:eastAsia="Times New Roman" w:hAnsi="Calibri" w:cs="Times New Roman"/>
                <w:color w:val="000000"/>
                <w:sz w:val="16"/>
                <w:szCs w:val="16"/>
              </w:rPr>
              <w:br/>
              <w:t>Wbudowana w obudowę ekranu kamera HD; mikrofon z funkcjami redukcji szumów i poprawy mowy.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Obudowa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Obudowa, szkielet i zawiasy notebooka wzmocnione, wykonane z metalu.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1.10</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Waga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Waga nie większa niż 2,5 kg z baterią.</w:t>
            </w:r>
          </w:p>
        </w:tc>
      </w:tr>
      <w:tr w:rsidR="006A7333" w:rsidRPr="002A5672" w:rsidTr="00925814">
        <w:trPr>
          <w:trHeight w:val="819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1.11</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Zarządzanie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r w:rsidRPr="002A5672">
              <w:rPr>
                <w:rFonts w:ascii="Calibri" w:eastAsia="Times New Roman" w:hAnsi="Calibri" w:cs="Times New Roman"/>
                <w:color w:val="000000"/>
                <w:sz w:val="16"/>
                <w:szCs w:val="16"/>
              </w:rPr>
              <w:br/>
              <w:t xml:space="preserve">- monitorowanie konfiguracji komponentów komputera - CPU, Pamięć, HDD wersja BIOS płyty głównej; </w:t>
            </w:r>
            <w:r w:rsidRPr="002A5672">
              <w:rPr>
                <w:rFonts w:ascii="Calibri" w:eastAsia="Times New Roman" w:hAnsi="Calibri" w:cs="Times New Roman"/>
                <w:color w:val="000000"/>
                <w:sz w:val="16"/>
                <w:szCs w:val="16"/>
              </w:rPr>
              <w:br/>
              <w:t>- zdalną konfigurację ustawień BIOS,</w:t>
            </w:r>
            <w:r w:rsidRPr="002A5672">
              <w:rPr>
                <w:rFonts w:ascii="Calibri" w:eastAsia="Times New Roman" w:hAnsi="Calibri" w:cs="Times New Roman"/>
                <w:color w:val="000000"/>
                <w:sz w:val="16"/>
                <w:szCs w:val="16"/>
              </w:rPr>
              <w:br/>
              <w:t>- zdalne przejęcie konsoli tekstowej systemu, przekierowanie procesu ładowania systemu operacyjnego z wirtualnego CD ROM lub FDD z</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serwera zarządzającego;</w:t>
            </w:r>
            <w:r w:rsidRPr="002A5672">
              <w:rPr>
                <w:rFonts w:ascii="Calibri" w:eastAsia="Times New Roman" w:hAnsi="Calibri" w:cs="Times New Roman"/>
                <w:color w:val="000000"/>
                <w:sz w:val="16"/>
                <w:szCs w:val="16"/>
              </w:rPr>
              <w:br/>
              <w:t xml:space="preserve">- zdalne przejęcie pełnej konsoli graficznej systemu tzw. KVM </w:t>
            </w:r>
            <w:proofErr w:type="spellStart"/>
            <w:r w:rsidRPr="002A5672">
              <w:rPr>
                <w:rFonts w:ascii="Calibri" w:eastAsia="Times New Roman" w:hAnsi="Calibri" w:cs="Times New Roman"/>
                <w:color w:val="000000"/>
                <w:sz w:val="16"/>
                <w:szCs w:val="16"/>
              </w:rPr>
              <w:t>Redirection</w:t>
            </w:r>
            <w:proofErr w:type="spellEnd"/>
            <w:r w:rsidRPr="002A5672">
              <w:rPr>
                <w:rFonts w:ascii="Calibri" w:eastAsia="Times New Roman" w:hAnsi="Calibri" w:cs="Times New Roman"/>
                <w:color w:val="000000"/>
                <w:sz w:val="16"/>
                <w:szCs w:val="16"/>
              </w:rPr>
              <w:t xml:space="preserve"> (Keyboard, Video, Mouse) bez udziału systemu operacyjnego ani dodatkowych programów, również w przypadku braku lub uszkodzenia systemu operacyjnego do rozdzielczości 1920x1080 włącznie.</w:t>
            </w:r>
            <w:r w:rsidRPr="002A5672">
              <w:rPr>
                <w:rFonts w:ascii="Calibri" w:eastAsia="Times New Roman" w:hAnsi="Calibri" w:cs="Times New Roman"/>
                <w:color w:val="000000"/>
                <w:sz w:val="16"/>
                <w:szCs w:val="16"/>
              </w:rPr>
              <w:br/>
              <w:t>- zapis i przechowywanie dodatkowych informacji dot. np. o wersji zainstalowanego oprogramowania i zdalny odczyt tych informacji z wbudowanej pamięci nieulotnej.</w:t>
            </w:r>
            <w:r w:rsidRPr="002A5672">
              <w:rPr>
                <w:rFonts w:ascii="Calibri" w:eastAsia="Times New Roman" w:hAnsi="Calibri" w:cs="Times New Roman"/>
                <w:color w:val="000000"/>
                <w:sz w:val="16"/>
                <w:szCs w:val="16"/>
              </w:rPr>
              <w:br/>
              <w:t>- technologia zarządzania i monitorowania komputerem na poziomie sprzętowym powinna być zgodna z otwartymi standardami DMTF WS-MAN 1.0.0 (http://www.dmtf.org/standards/wsman)orazDASH 1.0.0 (http://www.dmtf.org/</w:t>
            </w:r>
            <w:proofErr w:type="spellStart"/>
            <w:r w:rsidRPr="002A5672">
              <w:rPr>
                <w:rFonts w:ascii="Calibri" w:eastAsia="Times New Roman" w:hAnsi="Calibri" w:cs="Times New Roman"/>
                <w:color w:val="000000"/>
                <w:sz w:val="16"/>
                <w:szCs w:val="16"/>
              </w:rPr>
              <w:t>standards</w:t>
            </w:r>
            <w:proofErr w:type="spellEnd"/>
            <w:r w:rsidRPr="002A5672">
              <w:rPr>
                <w:rFonts w:ascii="Calibri" w:eastAsia="Times New Roman" w:hAnsi="Calibri" w:cs="Times New Roman"/>
                <w:color w:val="000000"/>
                <w:sz w:val="16"/>
                <w:szCs w:val="16"/>
              </w:rPr>
              <w:t>/</w:t>
            </w:r>
            <w:proofErr w:type="spellStart"/>
            <w:r w:rsidRPr="002A5672">
              <w:rPr>
                <w:rFonts w:ascii="Calibri" w:eastAsia="Times New Roman" w:hAnsi="Calibri" w:cs="Times New Roman"/>
                <w:color w:val="000000"/>
                <w:sz w:val="16"/>
                <w:szCs w:val="16"/>
              </w:rPr>
              <w:t>mgmt</w:t>
            </w:r>
            <w:proofErr w:type="spellEnd"/>
            <w:r w:rsidRPr="002A5672">
              <w:rPr>
                <w:rFonts w:ascii="Calibri" w:eastAsia="Times New Roman" w:hAnsi="Calibri" w:cs="Times New Roman"/>
                <w:color w:val="000000"/>
                <w:sz w:val="16"/>
                <w:szCs w:val="16"/>
              </w:rPr>
              <w:t>/</w:t>
            </w:r>
            <w:proofErr w:type="spellStart"/>
            <w:r w:rsidRPr="002A5672">
              <w:rPr>
                <w:rFonts w:ascii="Calibri" w:eastAsia="Times New Roman" w:hAnsi="Calibri" w:cs="Times New Roman"/>
                <w:color w:val="000000"/>
                <w:sz w:val="16"/>
                <w:szCs w:val="16"/>
              </w:rPr>
              <w:t>dash</w:t>
            </w:r>
            <w:proofErr w:type="spellEnd"/>
            <w:r w:rsidRPr="002A5672">
              <w:rPr>
                <w:rFonts w:ascii="Calibri" w:eastAsia="Times New Roman" w:hAnsi="Calibri" w:cs="Times New Roman"/>
                <w:color w:val="000000"/>
                <w:sz w:val="16"/>
                <w:szCs w:val="16"/>
              </w:rPr>
              <w:t>/)</w:t>
            </w:r>
            <w:r w:rsidRPr="002A5672">
              <w:rPr>
                <w:rFonts w:ascii="Calibri" w:eastAsia="Times New Roman" w:hAnsi="Calibri" w:cs="Times New Roman"/>
                <w:color w:val="000000"/>
                <w:sz w:val="16"/>
                <w:szCs w:val="16"/>
              </w:rPr>
              <w:br/>
              <w:t xml:space="preserve">- 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2A5672">
              <w:rPr>
                <w:rFonts w:ascii="Calibri" w:eastAsia="Times New Roman" w:hAnsi="Calibri" w:cs="Times New Roman"/>
                <w:color w:val="000000"/>
                <w:sz w:val="16"/>
                <w:szCs w:val="16"/>
              </w:rPr>
              <w:t>event</w:t>
            </w:r>
            <w:proofErr w:type="spellEnd"/>
            <w:r w:rsidRPr="002A5672">
              <w:rPr>
                <w:rFonts w:ascii="Calibri" w:eastAsia="Times New Roman" w:hAnsi="Calibri" w:cs="Times New Roman"/>
                <w:color w:val="000000"/>
                <w:sz w:val="16"/>
                <w:szCs w:val="16"/>
              </w:rPr>
              <w:t>) oraz na żądanie użytkownika z poziomu BIOS.</w:t>
            </w:r>
            <w:r w:rsidRPr="002A5672">
              <w:rPr>
                <w:rFonts w:ascii="Calibri" w:eastAsia="Times New Roman" w:hAnsi="Calibri" w:cs="Times New Roman"/>
                <w:color w:val="000000"/>
                <w:sz w:val="16"/>
                <w:szCs w:val="16"/>
              </w:rPr>
              <w:br/>
              <w:t>- wbudowany sprzętowo log operacji</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zdalnego zarządzania, możliwy do kasowania tylko przez upoważnionego użytkownika systemu sprzętowego zarządzania zdalnego</w:t>
            </w:r>
            <w:r w:rsidRPr="002A5672">
              <w:rPr>
                <w:rFonts w:ascii="Calibri" w:eastAsia="Times New Roman" w:hAnsi="Calibri" w:cs="Times New Roman"/>
                <w:color w:val="000000"/>
                <w:sz w:val="16"/>
                <w:szCs w:val="16"/>
              </w:rPr>
              <w:br/>
              <w:t>- sprzętowy firewall zarządzany i konfigurowany wyłącznie z serwera zarządzania oraz niedostępny dla lokalnego systemu OS i lokalnych aplikacji</w:t>
            </w:r>
            <w:r w:rsidRPr="002A5672">
              <w:rPr>
                <w:rFonts w:ascii="Calibri" w:eastAsia="Times New Roman" w:hAnsi="Calibri" w:cs="Times New Roman"/>
                <w:color w:val="000000"/>
                <w:sz w:val="16"/>
                <w:szCs w:val="16"/>
              </w:rPr>
              <w:br/>
              <w:t>- wbudowana w płytę główną technologia zarządzania i monitorowania komputerem na poziomie sprzętowym - powinna pozwalać na konfigurację parametrów funkcji zarządzania ( m.in. parametrów kont uprawnionych do zarządzania sprzętowego) każdym z następujących mechanizmów:</w:t>
            </w:r>
            <w:r w:rsidRPr="002A5672">
              <w:rPr>
                <w:rFonts w:ascii="Calibri" w:eastAsia="Times New Roman" w:hAnsi="Calibri" w:cs="Times New Roman"/>
                <w:color w:val="000000"/>
                <w:sz w:val="16"/>
                <w:szCs w:val="16"/>
              </w:rPr>
              <w:br/>
              <w:t>- lokalnie (na komputerze zarządzanym), bez udziału systemu operacyjnego - tj. manualnie z poziomu modułu BIOS</w:t>
            </w:r>
            <w:r w:rsidRPr="002A5672">
              <w:rPr>
                <w:rFonts w:ascii="Calibri" w:eastAsia="Times New Roman" w:hAnsi="Calibri" w:cs="Times New Roman"/>
                <w:color w:val="000000"/>
                <w:sz w:val="16"/>
                <w:szCs w:val="16"/>
              </w:rPr>
              <w:br/>
              <w:t>- lokalnie (na komputerze zarządzanym), bez udziału systemu operacyjnego - tj. z poziomu modułu BIOS przy użyciu pliku</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parametrów konfiguracji na nośniku USB. Należy dostarczyć odpowiednie narzędzie/oprogramowanie do tworzenia pliku parametrów konfiguracji na nośnik USB.</w:t>
            </w:r>
            <w:r w:rsidRPr="002A5672">
              <w:rPr>
                <w:rFonts w:ascii="Calibri" w:eastAsia="Times New Roman" w:hAnsi="Calibri" w:cs="Times New Roman"/>
                <w:color w:val="000000"/>
                <w:sz w:val="16"/>
                <w:szCs w:val="16"/>
              </w:rPr>
              <w:br/>
              <w:t>- zdalnie poprzez sieć LAN z wykorzystaniem szyfrowanego połączenia – za pomocą narzędzia/oprogramowania konfigurującego. Szyfr</w:t>
            </w:r>
            <w:r>
              <w:rPr>
                <w:rFonts w:ascii="Calibri" w:eastAsia="Times New Roman" w:hAnsi="Calibri" w:cs="Times New Roman"/>
                <w:color w:val="000000"/>
                <w:sz w:val="16"/>
                <w:szCs w:val="16"/>
              </w:rPr>
              <w:t>owanie</w:t>
            </w:r>
            <w:r w:rsidRPr="002A5672">
              <w:rPr>
                <w:rFonts w:ascii="Calibri" w:eastAsia="Times New Roman" w:hAnsi="Calibri" w:cs="Times New Roman"/>
                <w:color w:val="000000"/>
                <w:sz w:val="16"/>
                <w:szCs w:val="16"/>
              </w:rPr>
              <w:t xml:space="preserve"> połączenia LAN powinn</w:t>
            </w:r>
            <w:r>
              <w:rPr>
                <w:rFonts w:ascii="Calibri" w:eastAsia="Times New Roman" w:hAnsi="Calibri" w:cs="Times New Roman"/>
                <w:color w:val="000000"/>
                <w:sz w:val="16"/>
                <w:szCs w:val="16"/>
              </w:rPr>
              <w:t>o</w:t>
            </w:r>
            <w:r w:rsidRPr="002A5672">
              <w:rPr>
                <w:rFonts w:ascii="Calibri" w:eastAsia="Times New Roman" w:hAnsi="Calibri" w:cs="Times New Roman"/>
                <w:color w:val="000000"/>
                <w:sz w:val="16"/>
                <w:szCs w:val="16"/>
              </w:rPr>
              <w:t xml:space="preserve"> pozwalać</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na wykorzystanie zarówno definiowanego przez użytkownika klucza symetrycznego PSK lub wbudowanych w technologię certyfikatów cyfrowych /kluczy asymetrycznych .</w:t>
            </w:r>
            <w:r w:rsidRPr="002A5672">
              <w:rPr>
                <w:rFonts w:ascii="Calibri" w:eastAsia="Times New Roman" w:hAnsi="Calibri" w:cs="Times New Roman"/>
                <w:color w:val="000000"/>
                <w:sz w:val="16"/>
                <w:szCs w:val="16"/>
              </w:rPr>
              <w:br/>
              <w:t>Należy dostarczyć odpowiednie narzędzie do definiowania pliku parametrów konfiguracji oraz narzędzie/oprogramowanie konfigurujące.</w:t>
            </w:r>
            <w:r w:rsidRPr="002A5672">
              <w:rPr>
                <w:rFonts w:ascii="Calibri" w:eastAsia="Times New Roman" w:hAnsi="Calibri" w:cs="Times New Roman"/>
                <w:color w:val="000000"/>
                <w:sz w:val="16"/>
                <w:szCs w:val="16"/>
              </w:rPr>
              <w:br/>
              <w:t>- lokalnie (na komputerze zarządzanym) z poziomu systemu operacyjnego przy użyciu odpowiedniego narzędzia. Należy dostarczyć odpowiednie narzędzie do definiowania pliku parametrów konfiguracji oraz narzędzie/oprogramowanie konfigurujące.</w:t>
            </w:r>
            <w:r w:rsidRPr="002A5672">
              <w:rPr>
                <w:rFonts w:ascii="Calibri" w:eastAsia="Times New Roman" w:hAnsi="Calibri" w:cs="Times New Roman"/>
                <w:color w:val="000000"/>
                <w:sz w:val="16"/>
                <w:szCs w:val="16"/>
              </w:rPr>
              <w:br/>
            </w:r>
            <w:r w:rsidRPr="002A5672">
              <w:rPr>
                <w:rFonts w:ascii="Calibri" w:eastAsia="Times New Roman" w:hAnsi="Calibri" w:cs="Times New Roman"/>
                <w:color w:val="000000"/>
                <w:sz w:val="16"/>
                <w:szCs w:val="16"/>
              </w:rPr>
              <w:br/>
              <w:t>Sprzętowe wsparcie technologii weryfikacji poprawności podpisu cyfrowego</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wykonywanego kodu oprogramowania, oraz sprzętowa izolacja segmentów pamięci dla kodu wykonywanego w trybie zaufanym</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wbudowane w procesor, kontroler pamięci, chipset I/O.</w:t>
            </w:r>
            <w:r w:rsidRPr="002A5672">
              <w:rPr>
                <w:rFonts w:ascii="Calibri" w:eastAsia="Times New Roman" w:hAnsi="Calibri" w:cs="Times New Roman"/>
                <w:color w:val="000000"/>
                <w:sz w:val="16"/>
                <w:szCs w:val="16"/>
              </w:rPr>
              <w:br/>
            </w:r>
            <w:r w:rsidRPr="002A5672">
              <w:rPr>
                <w:rFonts w:ascii="Calibri" w:eastAsia="Times New Roman" w:hAnsi="Calibri" w:cs="Times New Roman"/>
                <w:color w:val="000000"/>
                <w:sz w:val="16"/>
                <w:szCs w:val="16"/>
              </w:rPr>
              <w:br/>
              <w:t>Wbudowana w płytę główna technologia zabezpieczająca pozwalająca na sprzętową, trwałą blokadę możliwości uruchomienia komputera – po jego zablokowaniu zdalnie poprzez sieć Internet</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lub lokalnie w po definiowalnym przez użytkownika czasie.</w:t>
            </w:r>
            <w:r w:rsidRPr="002A5672">
              <w:rPr>
                <w:rFonts w:ascii="Calibri" w:eastAsia="Times New Roman" w:hAnsi="Calibri" w:cs="Times New Roman"/>
                <w:color w:val="000000"/>
                <w:sz w:val="16"/>
                <w:szCs w:val="16"/>
              </w:rPr>
              <w:br/>
              <w:t>Technologia ta powinna zapewniać możliwość odblokowania komputera przez legalnego użytkownika po poprawnej autoryzacji predefiniowanym kodem numerycznym lub hasłem</w:t>
            </w:r>
            <w:r>
              <w:rPr>
                <w:rFonts w:ascii="Calibri" w:eastAsia="Times New Roman" w:hAnsi="Calibri" w:cs="Times New Roman"/>
                <w:color w:val="000000"/>
                <w:sz w:val="16"/>
                <w:szCs w:val="16"/>
              </w:rPr>
              <w:t>/</w:t>
            </w:r>
            <w:r w:rsidRPr="002A5672">
              <w:rPr>
                <w:rFonts w:ascii="Calibri" w:eastAsia="Times New Roman" w:hAnsi="Calibri" w:cs="Times New Roman"/>
                <w:color w:val="000000"/>
                <w:sz w:val="16"/>
                <w:szCs w:val="16"/>
              </w:rPr>
              <w:t xml:space="preserve">kodem jednorazowego użytku. </w:t>
            </w:r>
            <w:r w:rsidRPr="002A5672">
              <w:rPr>
                <w:rFonts w:ascii="Calibri" w:eastAsia="Times New Roman" w:hAnsi="Calibri" w:cs="Times New Roman"/>
                <w:color w:val="000000"/>
                <w:sz w:val="16"/>
                <w:szCs w:val="16"/>
              </w:rPr>
              <w:br/>
            </w:r>
            <w:r w:rsidRPr="002A5672">
              <w:rPr>
                <w:rFonts w:ascii="Calibri" w:eastAsia="Times New Roman" w:hAnsi="Calibri" w:cs="Times New Roman"/>
                <w:color w:val="000000"/>
                <w:sz w:val="16"/>
                <w:szCs w:val="16"/>
              </w:rPr>
              <w:br/>
              <w:t>Wbudowany w płytę główną dodatkowy mikroprocesor,</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niezależny od głównego procesora laptopa, pozwalający na generowanie hasła jednorazowego użytku (OTP –One Time </w:t>
            </w:r>
            <w:proofErr w:type="spellStart"/>
            <w:r w:rsidRPr="002A5672">
              <w:rPr>
                <w:rFonts w:ascii="Calibri" w:eastAsia="Times New Roman" w:hAnsi="Calibri" w:cs="Times New Roman"/>
                <w:color w:val="000000"/>
                <w:sz w:val="16"/>
                <w:szCs w:val="16"/>
              </w:rPr>
              <w:t>Password</w:t>
            </w:r>
            <w:proofErr w:type="spellEnd"/>
            <w:r w:rsidRPr="002A5672">
              <w:rPr>
                <w:rFonts w:ascii="Calibri" w:eastAsia="Times New Roman" w:hAnsi="Calibri" w:cs="Times New Roman"/>
                <w:color w:val="000000"/>
                <w:sz w:val="16"/>
                <w:szCs w:val="16"/>
              </w:rPr>
              <w:t>) np. z wykorzystaniem</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OATH.</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Wirtualizacja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Sprzętowe wsparcie technologii wirtualizacji</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procesorów, pamięci i urządzeń I/O realizowane łącznie w procesorze, chipsecie płyty głównej oraz 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BIOS systemu (możliwość włączenia/wyłączenia sprzętowego wsparcia wirtualizacji dla poszczególnych komponentów systemu).</w:t>
            </w:r>
          </w:p>
        </w:tc>
      </w:tr>
      <w:tr w:rsidR="006A7333" w:rsidRPr="002A5672" w:rsidTr="00925814">
        <w:trPr>
          <w:trHeight w:val="79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BIOS</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BIOS zgodny ze specyfikacją UEFI</w:t>
            </w:r>
            <w:r w:rsidRPr="002A5672">
              <w:rPr>
                <w:rFonts w:ascii="Calibri" w:eastAsia="Times New Roman" w:hAnsi="Calibri" w:cs="Times New Roman"/>
                <w:color w:val="000000"/>
                <w:sz w:val="16"/>
                <w:szCs w:val="16"/>
              </w:rPr>
              <w:br/>
              <w:t xml:space="preserve">Możliwość, bez uruchamiania systemu operacyjnego z dysku twardego komputera lub innych, podłączonych do niego urządzeń zewnętrznych odczytania z BIOS informacji o: </w:t>
            </w:r>
            <w:r w:rsidRPr="002A5672">
              <w:rPr>
                <w:rFonts w:ascii="Calibri" w:eastAsia="Times New Roman" w:hAnsi="Calibri" w:cs="Times New Roman"/>
                <w:color w:val="000000"/>
                <w:sz w:val="16"/>
                <w:szCs w:val="16"/>
              </w:rPr>
              <w:br/>
              <w:t xml:space="preserve">- wersji BIOS, </w:t>
            </w:r>
            <w:r w:rsidRPr="002A5672">
              <w:rPr>
                <w:rFonts w:ascii="Calibri" w:eastAsia="Times New Roman" w:hAnsi="Calibri" w:cs="Times New Roman"/>
                <w:color w:val="000000"/>
                <w:sz w:val="16"/>
                <w:szCs w:val="16"/>
              </w:rPr>
              <w:br/>
              <w:t xml:space="preserve">- nr seryjnym komputera wraz z datą jego wyprodukowania, </w:t>
            </w:r>
            <w:r w:rsidRPr="002A5672">
              <w:rPr>
                <w:rFonts w:ascii="Calibri" w:eastAsia="Times New Roman" w:hAnsi="Calibri" w:cs="Times New Roman"/>
                <w:color w:val="000000"/>
                <w:sz w:val="16"/>
                <w:szCs w:val="16"/>
              </w:rPr>
              <w:br/>
              <w:t xml:space="preserve">- ilości i sposobu obłożenia slotów pamięciami RAM, </w:t>
            </w:r>
            <w:r w:rsidRPr="002A5672">
              <w:rPr>
                <w:rFonts w:ascii="Calibri" w:eastAsia="Times New Roman" w:hAnsi="Calibri" w:cs="Times New Roman"/>
                <w:color w:val="000000"/>
                <w:sz w:val="16"/>
                <w:szCs w:val="16"/>
              </w:rPr>
              <w:br/>
              <w:t xml:space="preserve">- typie procesora wraz z informacją o ilości rdzeni, wielkości pamięci cache L2 i L3, </w:t>
            </w:r>
            <w:r w:rsidRPr="002A5672">
              <w:rPr>
                <w:rFonts w:ascii="Calibri" w:eastAsia="Times New Roman" w:hAnsi="Calibri" w:cs="Times New Roman"/>
                <w:color w:val="000000"/>
                <w:sz w:val="16"/>
                <w:szCs w:val="16"/>
              </w:rPr>
              <w:br/>
              <w:t>- pojemności zainstalowanego dysku twardego</w:t>
            </w:r>
            <w:r w:rsidRPr="002A5672">
              <w:rPr>
                <w:rFonts w:ascii="Calibri" w:eastAsia="Times New Roman" w:hAnsi="Calibri" w:cs="Times New Roman"/>
                <w:color w:val="000000"/>
                <w:sz w:val="16"/>
                <w:szCs w:val="16"/>
              </w:rPr>
              <w:br/>
              <w:t>- rodzaju napędu optycznego</w:t>
            </w:r>
            <w:r w:rsidRPr="002A5672">
              <w:rPr>
                <w:rFonts w:ascii="Calibri" w:eastAsia="Times New Roman" w:hAnsi="Calibri" w:cs="Times New Roman"/>
                <w:color w:val="000000"/>
                <w:sz w:val="16"/>
                <w:szCs w:val="16"/>
              </w:rPr>
              <w:br/>
              <w:t>- MAC adresie zintegrowanej karty sieciowej</w:t>
            </w:r>
            <w:r w:rsidRPr="002A5672">
              <w:rPr>
                <w:rFonts w:ascii="Calibri" w:eastAsia="Times New Roman" w:hAnsi="Calibri" w:cs="Times New Roman"/>
                <w:color w:val="000000"/>
                <w:sz w:val="16"/>
                <w:szCs w:val="16"/>
              </w:rPr>
              <w:br/>
              <w:t xml:space="preserve">- zainstalowanej grafice </w:t>
            </w:r>
            <w:r w:rsidRPr="002A5672">
              <w:rPr>
                <w:rFonts w:ascii="Calibri" w:eastAsia="Times New Roman" w:hAnsi="Calibri" w:cs="Times New Roman"/>
                <w:color w:val="000000"/>
                <w:sz w:val="16"/>
                <w:szCs w:val="16"/>
              </w:rPr>
              <w:br/>
              <w:t>- typie panelu LCD wraz z informacją o jego natywnej rozdzielczości</w:t>
            </w:r>
            <w:r w:rsidRPr="002A5672">
              <w:rPr>
                <w:rFonts w:ascii="Calibri" w:eastAsia="Times New Roman" w:hAnsi="Calibri" w:cs="Times New Roman"/>
                <w:color w:val="000000"/>
                <w:sz w:val="16"/>
                <w:szCs w:val="16"/>
              </w:rPr>
              <w:br/>
              <w:t>- kontrolerze audio</w:t>
            </w:r>
            <w:r w:rsidRPr="002A5672">
              <w:rPr>
                <w:rFonts w:ascii="Calibri" w:eastAsia="Times New Roman" w:hAnsi="Calibri" w:cs="Times New Roman"/>
                <w:color w:val="000000"/>
                <w:sz w:val="16"/>
                <w:szCs w:val="16"/>
              </w:rPr>
              <w:br/>
              <w:t>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zewnętrznych urządzeń.</w:t>
            </w:r>
            <w:r w:rsidRPr="002A5672">
              <w:rPr>
                <w:rFonts w:ascii="Calibri" w:eastAsia="Times New Roman" w:hAnsi="Calibri" w:cs="Times New Roman"/>
                <w:color w:val="000000"/>
                <w:sz w:val="16"/>
                <w:szCs w:val="16"/>
              </w:rPr>
              <w:br/>
              <w:t>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USB</w:t>
            </w:r>
            <w:r w:rsidRPr="002A5672">
              <w:rPr>
                <w:rFonts w:ascii="Calibri" w:eastAsia="Times New Roman" w:hAnsi="Calibri" w:cs="Times New Roman"/>
                <w:color w:val="000000"/>
                <w:sz w:val="16"/>
                <w:szCs w:val="16"/>
              </w:rPr>
              <w:br/>
              <w:t>Możliwość, bez uruchamiania systemu operacyjnego z dysku twardego komputera lub innych, podłączonych do niego urządzeń zewnętrznych,</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ustawienia hasła na poziomie systemu, administratora oraz dysku twardego oraz możliwość ustawienia następujących zależności pomiędzy nimi: brak możliwości zmiany hasła pozwalającego na uruchomienie systemu bez podania hasła administratora.</w:t>
            </w:r>
            <w:r w:rsidRPr="002A5672">
              <w:rPr>
                <w:rFonts w:ascii="Calibri" w:eastAsia="Times New Roman" w:hAnsi="Calibri" w:cs="Times New Roman"/>
                <w:color w:val="000000"/>
                <w:sz w:val="16"/>
                <w:szCs w:val="16"/>
              </w:rPr>
              <w:br/>
              <w:t>Musi posiadać możliwość ustawienia zależności pomiędzy hasłem administratora a hasłem systemowym tak, aby nie było możliwe wprowadzenie zmian w BIOS wyłącznie po podaniu hasła systemowego. Funkcja ta ma wymuszać podanie hasła administratora przy próbie zmiany ustawień BIOS w sytuacji, gdy zostało podane hasło systemowe.</w:t>
            </w:r>
            <w:r w:rsidRPr="002A5672">
              <w:rPr>
                <w:rFonts w:ascii="Calibri" w:eastAsia="Times New Roman" w:hAnsi="Calibri" w:cs="Times New Roman"/>
                <w:color w:val="000000"/>
                <w:sz w:val="16"/>
                <w:szCs w:val="16"/>
              </w:rPr>
              <w:br/>
              <w:t xml:space="preserve">Możliwość wyłączenia/włączenia: zintegrowanej karty sieciowej, portów USB, napędu optycznego, czytnika kard multimedialnych, mikrofonu, kamery, systemu ochrony dysku przed upadkiem, Intel </w:t>
            </w:r>
            <w:proofErr w:type="spellStart"/>
            <w:r w:rsidRPr="002A5672">
              <w:rPr>
                <w:rFonts w:ascii="Calibri" w:eastAsia="Times New Roman" w:hAnsi="Calibri" w:cs="Times New Roman"/>
                <w:color w:val="000000"/>
                <w:sz w:val="16"/>
                <w:szCs w:val="16"/>
              </w:rPr>
              <w:t>TurboBoost</w:t>
            </w:r>
            <w:proofErr w:type="spellEnd"/>
            <w:r w:rsidRPr="002A5672">
              <w:rPr>
                <w:rFonts w:ascii="Calibri" w:eastAsia="Times New Roman" w:hAnsi="Calibri" w:cs="Times New Roman"/>
                <w:color w:val="000000"/>
                <w:sz w:val="16"/>
                <w:szCs w:val="16"/>
              </w:rPr>
              <w:t>, ASF 2.0, pracy wielordzeniowej procesora, modułów: WWAN, WLAN i Bluetooth z poziomu BIOS, bez uruchamiania systemu operacyjnego z dysku twardego komputera lub innych, podłączonych do niego, urządzeń zewnętrznych.</w:t>
            </w:r>
            <w:r w:rsidRPr="002A5672">
              <w:rPr>
                <w:rFonts w:ascii="Calibri" w:eastAsia="Times New Roman" w:hAnsi="Calibri" w:cs="Times New Roman"/>
                <w:color w:val="000000"/>
                <w:sz w:val="16"/>
                <w:szCs w:val="16"/>
              </w:rPr>
              <w:br/>
              <w:t>Możliwość włączenia/wyłączenia szybkiego ładownia baterii</w:t>
            </w:r>
            <w:r w:rsidRPr="002A5672">
              <w:rPr>
                <w:rFonts w:ascii="Calibri" w:eastAsia="Times New Roman" w:hAnsi="Calibri" w:cs="Times New Roman"/>
                <w:color w:val="000000"/>
                <w:sz w:val="16"/>
                <w:szCs w:val="16"/>
              </w:rPr>
              <w:br/>
              <w:t>Możliwość włączenia/wyłączenia funkcjonalności Wake On LAN/WLAN – zdalne uruchomienie komputera za pośrednictwem sieci LAN i WLAN – min. trzy opcje do wyboru: tylko LAN, tylko WLAN, LAN oraz WLAN</w:t>
            </w:r>
            <w:r w:rsidRPr="002A5672">
              <w:rPr>
                <w:rFonts w:ascii="Calibri" w:eastAsia="Times New Roman" w:hAnsi="Calibri" w:cs="Times New Roman"/>
                <w:color w:val="000000"/>
                <w:sz w:val="16"/>
                <w:szCs w:val="16"/>
              </w:rPr>
              <w:br/>
              <w:t>Możliwość włączenia/wyłączenia hasła dla dysku twardego</w:t>
            </w:r>
            <w:r w:rsidRPr="002A5672">
              <w:rPr>
                <w:rFonts w:ascii="Calibri" w:eastAsia="Times New Roman" w:hAnsi="Calibri" w:cs="Times New Roman"/>
                <w:color w:val="000000"/>
                <w:sz w:val="16"/>
                <w:szCs w:val="16"/>
              </w:rPr>
              <w:br/>
              <w:t>Możliwość włączenia / wyłączenia wbudowanego podświetlenia klawiatury</w:t>
            </w:r>
            <w:r w:rsidRPr="002A5672">
              <w:rPr>
                <w:rFonts w:ascii="Calibri" w:eastAsia="Times New Roman" w:hAnsi="Calibri" w:cs="Times New Roman"/>
                <w:color w:val="000000"/>
                <w:sz w:val="16"/>
                <w:szCs w:val="16"/>
              </w:rPr>
              <w:br/>
              <w:t>Możliwość ustawienia natężenia podświetlenia klawiatury w jednej z czterech dostępnych opcji</w:t>
            </w:r>
            <w:r w:rsidRPr="002A5672">
              <w:rPr>
                <w:rFonts w:ascii="Calibri" w:eastAsia="Times New Roman" w:hAnsi="Calibri" w:cs="Times New Roman"/>
                <w:color w:val="000000"/>
                <w:sz w:val="16"/>
                <w:szCs w:val="16"/>
              </w:rPr>
              <w:br/>
              <w:t>Możliwość ustawienia jasności matrycy podczas pracy, oddzielnie dla baterii i dla zasilacza</w:t>
            </w:r>
            <w:r w:rsidRPr="002A5672">
              <w:rPr>
                <w:rFonts w:ascii="Calibri" w:eastAsia="Times New Roman" w:hAnsi="Calibri" w:cs="Times New Roman"/>
                <w:color w:val="000000"/>
                <w:sz w:val="16"/>
                <w:szCs w:val="16"/>
              </w:rPr>
              <w:br/>
              <w:t>Możliwość odczytania poziomu naładowania baterii, oraz informacji o podłączonym zasilaczu</w:t>
            </w:r>
            <w:r w:rsidRPr="002A5672">
              <w:rPr>
                <w:rFonts w:ascii="Calibri" w:eastAsia="Times New Roman" w:hAnsi="Calibri" w:cs="Times New Roman"/>
                <w:color w:val="000000"/>
                <w:sz w:val="16"/>
                <w:szCs w:val="16"/>
              </w:rPr>
              <w:br/>
              <w:t>Możliwość przypisania w BIOS numeru nadawanego przez Administratora/Użytkownika oraz możliwość weryfikacji tego numeru w oprogramowaniu diagnostyczno-zarządzającym producenta komputera.</w:t>
            </w:r>
          </w:p>
        </w:tc>
      </w:tr>
      <w:tr w:rsidR="006A7333" w:rsidRPr="002A5672" w:rsidTr="00925814">
        <w:trPr>
          <w:trHeight w:val="145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Certyfikaty i standardy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Certyfikat ISO9001:2000 dla producenta sprzętu (należy załączyć do oferty)</w:t>
            </w:r>
            <w:r w:rsidRPr="002A5672">
              <w:rPr>
                <w:rFonts w:ascii="Calibri" w:eastAsia="Times New Roman" w:hAnsi="Calibri" w:cs="Times New Roman"/>
                <w:color w:val="000000"/>
                <w:sz w:val="16"/>
                <w:szCs w:val="16"/>
              </w:rPr>
              <w:br/>
              <w:t>- Certyfikat ISO 14001 dla producenta sprzętu (należy załączyć do oferty)</w:t>
            </w:r>
            <w:r w:rsidRPr="002A5672">
              <w:rPr>
                <w:rFonts w:ascii="Calibri" w:eastAsia="Times New Roman" w:hAnsi="Calibri" w:cs="Times New Roman"/>
                <w:color w:val="000000"/>
                <w:sz w:val="16"/>
                <w:szCs w:val="16"/>
              </w:rPr>
              <w:br/>
              <w:t>- Deklaracja zgodności CE (załączyć do oferty)</w:t>
            </w:r>
            <w:r w:rsidRPr="002A5672">
              <w:rPr>
                <w:rFonts w:ascii="Calibri" w:eastAsia="Times New Roman" w:hAnsi="Calibri" w:cs="Times New Roman"/>
                <w:color w:val="000000"/>
                <w:sz w:val="16"/>
                <w:szCs w:val="16"/>
              </w:rPr>
              <w:br/>
              <w:t xml:space="preserve">- Potwierdzenie spełnienia kryteriów środowiskowych, w tym zgodności z dyrektywą </w:t>
            </w:r>
            <w:proofErr w:type="spellStart"/>
            <w:r w:rsidRPr="002A5672">
              <w:rPr>
                <w:rFonts w:ascii="Calibri" w:eastAsia="Times New Roman" w:hAnsi="Calibri" w:cs="Times New Roman"/>
                <w:color w:val="000000"/>
                <w:sz w:val="16"/>
                <w:szCs w:val="16"/>
              </w:rPr>
              <w:t>RoHS</w:t>
            </w:r>
            <w:proofErr w:type="spellEnd"/>
            <w:r w:rsidRPr="002A5672">
              <w:rPr>
                <w:rFonts w:ascii="Calibri" w:eastAsia="Times New Roman" w:hAnsi="Calibri" w:cs="Times New Roman"/>
                <w:color w:val="000000"/>
                <w:sz w:val="16"/>
                <w:szCs w:val="16"/>
              </w:rPr>
              <w:t xml:space="preserve"> Unii Europejskiej o eliminacji substancji niebezpiecznych w postaci oświadczenia producenta jednostki</w:t>
            </w:r>
            <w:r w:rsidRPr="002A5672">
              <w:rPr>
                <w:rFonts w:ascii="Calibri" w:eastAsia="Times New Roman" w:hAnsi="Calibri" w:cs="Times New Roman"/>
                <w:color w:val="000000"/>
                <w:sz w:val="16"/>
                <w:szCs w:val="16"/>
              </w:rPr>
              <w:br/>
              <w:t xml:space="preserve">- Certyfikat </w:t>
            </w:r>
            <w:proofErr w:type="spellStart"/>
            <w:r w:rsidRPr="002A5672">
              <w:rPr>
                <w:rFonts w:ascii="Calibri" w:eastAsia="Times New Roman" w:hAnsi="Calibri" w:cs="Times New Roman"/>
                <w:color w:val="000000"/>
                <w:sz w:val="16"/>
                <w:szCs w:val="16"/>
              </w:rPr>
              <w:t>EnergyStar</w:t>
            </w:r>
            <w:proofErr w:type="spellEnd"/>
            <w:r w:rsidRPr="002A5672">
              <w:rPr>
                <w:rFonts w:ascii="Calibri" w:eastAsia="Times New Roman" w:hAnsi="Calibri" w:cs="Times New Roman"/>
                <w:color w:val="000000"/>
                <w:sz w:val="16"/>
                <w:szCs w:val="16"/>
              </w:rPr>
              <w:t xml:space="preserve"> 5.0 – załączyć do oferty, dopuszczalny wydruk ze strony www.energystar.gov lub http://www.eu-energystar.org</w:t>
            </w:r>
          </w:p>
        </w:tc>
      </w:tr>
      <w:tr w:rsidR="006A7333" w:rsidRPr="002A5672" w:rsidTr="00925814">
        <w:trPr>
          <w:trHeight w:val="91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t>
            </w:r>
            <w:r w:rsidRPr="002A5672">
              <w:rPr>
                <w:rFonts w:ascii="Calibri" w:eastAsia="Times New Roman" w:hAnsi="Calibri" w:cs="Times New Roman"/>
                <w:color w:val="000000"/>
                <w:sz w:val="16"/>
                <w:szCs w:val="16"/>
              </w:rPr>
              <w:br/>
              <w:t>Weryfikacja wygenerowanych przez komputer kluczy szyfrowania musi odbywać się w dedykowanym chipsecie na płycie głównej.</w:t>
            </w:r>
            <w:r w:rsidRPr="002A5672">
              <w:rPr>
                <w:rFonts w:ascii="Calibri" w:eastAsia="Times New Roman" w:hAnsi="Calibri" w:cs="Times New Roman"/>
                <w:color w:val="000000"/>
                <w:sz w:val="16"/>
                <w:szCs w:val="16"/>
              </w:rPr>
              <w:br/>
              <w:t>Czujnik spadania zintegrowany z płytą główną działający nawet przy wyłączonym notebooku oraz konstrukcja absorbująca wstrząsy.</w:t>
            </w:r>
          </w:p>
        </w:tc>
      </w:tr>
      <w:tr w:rsidR="006A7333" w:rsidRPr="002A5672" w:rsidTr="00925814">
        <w:trPr>
          <w:trHeight w:val="216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Warunki gwarancji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5-letnia gwarancja producenta świadczona na miejscu u klienta wraz ze wsparciem technicznym dla fabrycznie zainstalowanych aplikacji; przyjmowanie zgłoszeń serwisowych w trybie 24/7/365</w:t>
            </w:r>
            <w:r w:rsidRPr="002A5672">
              <w:rPr>
                <w:rFonts w:ascii="Calibri" w:eastAsia="Times New Roman" w:hAnsi="Calibri" w:cs="Times New Roman"/>
                <w:color w:val="000000"/>
                <w:sz w:val="16"/>
                <w:szCs w:val="16"/>
              </w:rPr>
              <w:br/>
              <w:t>Czas reakcji serwisu - do końca następnego dnia roboczego</w:t>
            </w:r>
            <w:r w:rsidRPr="002A5672">
              <w:rPr>
                <w:rFonts w:ascii="Calibri" w:eastAsia="Times New Roman" w:hAnsi="Calibri" w:cs="Times New Roman"/>
                <w:color w:val="000000"/>
                <w:sz w:val="16"/>
                <w:szCs w:val="16"/>
              </w:rPr>
              <w:br/>
              <w:t>Firma serwisująca musi posiadać ISO 9001:2000 na świadczenie usług serwisowych oraz posiadać autoryzacje producenta komputera – dokumenty potwierdzające załączyć do oferty.</w:t>
            </w:r>
            <w:r w:rsidRPr="002A5672">
              <w:rPr>
                <w:rFonts w:ascii="Calibri" w:eastAsia="Times New Roman" w:hAnsi="Calibri" w:cs="Times New Roman"/>
                <w:color w:val="000000"/>
                <w:sz w:val="16"/>
                <w:szCs w:val="16"/>
              </w:rPr>
              <w:br/>
              <w:t>Oświadczenie producenta komputera, że w przypadku nie wywiązywania się z obowiązków gwarancyjnych oferenta lub firmy serwisującej, przejmie na siebie wszelkie zobowiązania związane z serwisem.</w:t>
            </w:r>
            <w:r w:rsidRPr="002A5672">
              <w:rPr>
                <w:rFonts w:ascii="Calibri" w:eastAsia="Times New Roman" w:hAnsi="Calibri" w:cs="Times New Roman"/>
                <w:color w:val="000000"/>
                <w:sz w:val="16"/>
                <w:szCs w:val="16"/>
              </w:rPr>
              <w:br/>
              <w:t>W przypadku awarii dysk twardy zostaje u Zamawiającego – do oferty należy załączyć oświadczenie podmiotu realizującego serwis lub producenta sprzętu o spełnieniu tego warunku</w:t>
            </w:r>
          </w:p>
        </w:tc>
      </w:tr>
      <w:tr w:rsidR="006A7333" w:rsidRPr="002A5672" w:rsidTr="00925814">
        <w:trPr>
          <w:trHeight w:val="70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1.17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 Zainstalowany komercyjny system operacyjny klasy </w:t>
            </w:r>
            <w:proofErr w:type="spellStart"/>
            <w:r w:rsidRPr="002A5672">
              <w:rPr>
                <w:rFonts w:ascii="Calibri" w:eastAsia="Times New Roman" w:hAnsi="Calibri" w:cs="Times New Roman"/>
                <w:color w:val="000000"/>
                <w:sz w:val="16"/>
                <w:szCs w:val="16"/>
              </w:rPr>
              <w:t>professional</w:t>
            </w:r>
            <w:proofErr w:type="spellEnd"/>
            <w:r w:rsidRPr="002A5672">
              <w:rPr>
                <w:rFonts w:ascii="Calibri" w:eastAsia="Times New Roman" w:hAnsi="Calibri" w:cs="Times New Roman"/>
                <w:color w:val="000000"/>
                <w:sz w:val="16"/>
                <w:szCs w:val="16"/>
              </w:rPr>
              <w:t xml:space="preserve"> gwarantujący poprawną i niezakłóconą pracę z posiadanym przez Zamawiającego oprogramowaniem, w szczególności Microsoft Office 2010/2013, Microsoft Project, Microsoft Visio, </w:t>
            </w:r>
            <w:proofErr w:type="spellStart"/>
            <w:r w:rsidRPr="002A5672">
              <w:rPr>
                <w:rFonts w:ascii="Calibri" w:eastAsia="Times New Roman" w:hAnsi="Calibri" w:cs="Times New Roman"/>
                <w:color w:val="000000"/>
                <w:sz w:val="16"/>
                <w:szCs w:val="16"/>
              </w:rPr>
              <w:t>iNode</w:t>
            </w:r>
            <w:proofErr w:type="spellEnd"/>
            <w:r w:rsidRPr="002A5672">
              <w:rPr>
                <w:rFonts w:ascii="Calibri" w:eastAsia="Times New Roman" w:hAnsi="Calibri" w:cs="Times New Roman"/>
                <w:color w:val="000000"/>
                <w:sz w:val="16"/>
                <w:szCs w:val="16"/>
              </w:rPr>
              <w:t>, nie powodujący konieczności wymiany jakiegokolwiek oprogramowania lub tworzenia dodatkowych modułów czy środowisk potrzebnych do ich uruchomienia na zakupywanym w ramach zamówienia komputerze. System operacyjny musi umożliwiać co najmniej szyfrowanie danych znajdujących się na dyskach twardych, musi umożliwiać przyłączenie komputera do domeny oraz musi umożliwiać połączenie z pulpitem zdalnym. + nośnik.</w:t>
            </w:r>
            <w:r w:rsidRPr="002A5672">
              <w:rPr>
                <w:rFonts w:ascii="Calibri" w:eastAsia="Times New Roman" w:hAnsi="Calibri" w:cs="Times New Roman"/>
                <w:color w:val="000000"/>
                <w:sz w:val="16"/>
                <w:szCs w:val="16"/>
              </w:rPr>
              <w:br/>
              <w:t>- Zainstalowany zintegrowany, komercyjny pakiet aplikacji biurowych w najnowszej dostępnej wersji. Licencja pozwalająca na użytek komercyjny. W skład pakietu muszą wchodzić co najmniej następujące aplikacje:</w:t>
            </w:r>
            <w:r w:rsidRPr="002A5672">
              <w:rPr>
                <w:rFonts w:ascii="Calibri" w:eastAsia="Times New Roman" w:hAnsi="Calibri" w:cs="Times New Roman"/>
                <w:color w:val="000000"/>
                <w:sz w:val="16"/>
                <w:szCs w:val="16"/>
              </w:rPr>
              <w:br/>
              <w:t xml:space="preserve">- edytor tekstu, poprawnie otwierający i obsługujący formaty plików </w:t>
            </w:r>
            <w:proofErr w:type="spellStart"/>
            <w:r w:rsidRPr="002A5672">
              <w:rPr>
                <w:rFonts w:ascii="Calibri" w:eastAsia="Times New Roman" w:hAnsi="Calibri" w:cs="Times New Roman"/>
                <w:color w:val="000000"/>
                <w:sz w:val="16"/>
                <w:szCs w:val="16"/>
              </w:rPr>
              <w:t>doc</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docx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arkusz kalkulacyjny, poprawnie otwierający i obsługujący formaty plików xls i </w:t>
            </w:r>
            <w:proofErr w:type="spellStart"/>
            <w:r w:rsidRPr="002A5672">
              <w:rPr>
                <w:rFonts w:ascii="Calibri" w:eastAsia="Times New Roman" w:hAnsi="Calibri" w:cs="Times New Roman"/>
                <w:color w:val="000000"/>
                <w:sz w:val="16"/>
                <w:szCs w:val="16"/>
              </w:rPr>
              <w:t>xlsx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narzędzie do tworzenia i wyświetlania prezentacji, poprawnie otwierające i obsługujące formaty plików </w:t>
            </w:r>
            <w:proofErr w:type="spellStart"/>
            <w:r w:rsidRPr="002A5672">
              <w:rPr>
                <w:rFonts w:ascii="Calibri" w:eastAsia="Times New Roman" w:hAnsi="Calibri" w:cs="Times New Roman"/>
                <w:color w:val="000000"/>
                <w:sz w:val="16"/>
                <w:szCs w:val="16"/>
              </w:rPr>
              <w:t>ppt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pptx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szablony prezentacji wykonane na zlecenie przez firmę zewnętrzną oraz szereg gotowych prezentacji stworzonych na potrzebę prowadzonej działalności.</w:t>
            </w:r>
            <w:r w:rsidRPr="002A5672">
              <w:rPr>
                <w:rFonts w:ascii="Calibri" w:eastAsia="Times New Roman" w:hAnsi="Calibri" w:cs="Times New Roman"/>
                <w:color w:val="000000"/>
                <w:sz w:val="16"/>
                <w:szCs w:val="16"/>
              </w:rPr>
              <w:br/>
              <w:t xml:space="preserve">- Wbudowane porty i złącza : VGA, HDMI, RJ-45, min. 3xUSB w tym min. 2x USB 3.0,slot na karty SIM, nie wymagający demontażu pokrywy notebooka przy instalacji karty SIM, czytnik kart multimedialny wspierający karty SD 4.0, złącze express </w:t>
            </w:r>
            <w:proofErr w:type="spellStart"/>
            <w:r w:rsidRPr="002A5672">
              <w:rPr>
                <w:rFonts w:ascii="Calibri" w:eastAsia="Times New Roman" w:hAnsi="Calibri" w:cs="Times New Roman"/>
                <w:color w:val="000000"/>
                <w:sz w:val="16"/>
                <w:szCs w:val="16"/>
              </w:rPr>
              <w:t>card</w:t>
            </w:r>
            <w:proofErr w:type="spellEnd"/>
            <w:r w:rsidRPr="002A5672">
              <w:rPr>
                <w:rFonts w:ascii="Calibri" w:eastAsia="Times New Roman" w:hAnsi="Calibri" w:cs="Times New Roman"/>
                <w:color w:val="000000"/>
                <w:sz w:val="16"/>
                <w:szCs w:val="16"/>
              </w:rPr>
              <w:t xml:space="preserve">, złącze słuchawkowe, złącze mikrofonowe (dopuszcza się złącze współdzielone), możliwość podłączenia dedykowanego </w:t>
            </w:r>
            <w:proofErr w:type="spellStart"/>
            <w:r w:rsidRPr="002A5672">
              <w:rPr>
                <w:rFonts w:ascii="Calibri" w:eastAsia="Times New Roman" w:hAnsi="Calibri" w:cs="Times New Roman"/>
                <w:color w:val="000000"/>
                <w:sz w:val="16"/>
                <w:szCs w:val="16"/>
              </w:rPr>
              <w:t>replikatora</w:t>
            </w:r>
            <w:proofErr w:type="spellEnd"/>
            <w:r w:rsidRPr="002A5672">
              <w:rPr>
                <w:rFonts w:ascii="Calibri" w:eastAsia="Times New Roman" w:hAnsi="Calibri" w:cs="Times New Roman"/>
                <w:color w:val="000000"/>
                <w:sz w:val="16"/>
                <w:szCs w:val="16"/>
              </w:rPr>
              <w:t xml:space="preserve"> portów nie zajmującego złącza USB</w:t>
            </w:r>
            <w:r w:rsidRPr="002A5672">
              <w:rPr>
                <w:rFonts w:ascii="Calibri" w:eastAsia="Times New Roman" w:hAnsi="Calibri" w:cs="Times New Roman"/>
                <w:color w:val="000000"/>
                <w:sz w:val="16"/>
                <w:szCs w:val="16"/>
              </w:rPr>
              <w:br/>
              <w:t xml:space="preserve">- Karta sieciowa 10/100/1000 RJ-45, zintegrowana z płytą główną, wspierająca obsługę </w:t>
            </w:r>
            <w:proofErr w:type="spellStart"/>
            <w:r w:rsidRPr="002A5672">
              <w:rPr>
                <w:rFonts w:ascii="Calibri" w:eastAsia="Times New Roman" w:hAnsi="Calibri" w:cs="Times New Roman"/>
                <w:color w:val="000000"/>
                <w:sz w:val="16"/>
                <w:szCs w:val="16"/>
              </w:rPr>
              <w:t>WoL</w:t>
            </w:r>
            <w:proofErr w:type="spellEnd"/>
            <w:r w:rsidRPr="002A5672">
              <w:rPr>
                <w:rFonts w:ascii="Calibri" w:eastAsia="Times New Roman" w:hAnsi="Calibri" w:cs="Times New Roman"/>
                <w:color w:val="000000"/>
                <w:sz w:val="16"/>
                <w:szCs w:val="16"/>
              </w:rPr>
              <w:t xml:space="preserve"> (funkcja włączana przez użytkownika), PXE 2.1, </w:t>
            </w:r>
            <w:r w:rsidRPr="002A5672">
              <w:rPr>
                <w:rFonts w:ascii="Calibri" w:eastAsia="Times New Roman" w:hAnsi="Calibri" w:cs="Times New Roman"/>
                <w:color w:val="000000"/>
                <w:sz w:val="16"/>
                <w:szCs w:val="16"/>
              </w:rPr>
              <w:br/>
              <w:t xml:space="preserve">- Karta sieciowa bezprzewodowa WLAN 802.11 a/b/g/n zintegrowany z płytą główną lub w postaci wewnętrznego modułu mini-PCI Express z dedykowanym przełącznikiem do uruchamiania modułu WLAN wbudowanym w obudowę, </w:t>
            </w:r>
            <w:r w:rsidRPr="002A5672">
              <w:rPr>
                <w:rFonts w:ascii="Calibri" w:eastAsia="Times New Roman" w:hAnsi="Calibri" w:cs="Times New Roman"/>
                <w:color w:val="000000"/>
                <w:sz w:val="16"/>
                <w:szCs w:val="16"/>
              </w:rPr>
              <w:br/>
              <w:t>- Wbudowany moduł Bluetooth 4.0</w:t>
            </w:r>
            <w:r w:rsidRPr="002A5672">
              <w:rPr>
                <w:rFonts w:ascii="Calibri" w:eastAsia="Times New Roman" w:hAnsi="Calibri" w:cs="Times New Roman"/>
                <w:color w:val="000000"/>
                <w:sz w:val="16"/>
                <w:szCs w:val="16"/>
              </w:rPr>
              <w:br/>
              <w:t>- Klawiatura odporna na zalanie cieczą, układ US -QWERTY,</w:t>
            </w:r>
            <w:r w:rsidRPr="002A5672">
              <w:rPr>
                <w:rFonts w:ascii="Calibri" w:eastAsia="Times New Roman" w:hAnsi="Calibri" w:cs="Times New Roman"/>
                <w:color w:val="000000"/>
                <w:sz w:val="16"/>
                <w:szCs w:val="16"/>
              </w:rPr>
              <w:br/>
              <w:t xml:space="preserve">- </w:t>
            </w:r>
            <w:proofErr w:type="spellStart"/>
            <w:r w:rsidRPr="002A5672">
              <w:rPr>
                <w:rFonts w:ascii="Calibri" w:eastAsia="Times New Roman" w:hAnsi="Calibri" w:cs="Times New Roman"/>
                <w:color w:val="000000"/>
                <w:sz w:val="16"/>
                <w:szCs w:val="16"/>
              </w:rPr>
              <w:t>Touchpad</w:t>
            </w:r>
            <w:proofErr w:type="spellEnd"/>
            <w:r w:rsidRPr="002A5672">
              <w:rPr>
                <w:rFonts w:ascii="Calibri" w:eastAsia="Times New Roman" w:hAnsi="Calibri" w:cs="Times New Roman"/>
                <w:color w:val="000000"/>
                <w:sz w:val="16"/>
                <w:szCs w:val="16"/>
              </w:rPr>
              <w:t xml:space="preserve"> z strefą przewijania w pionie i w poziomie wraz z obsługą gestów, </w:t>
            </w:r>
            <w:r w:rsidRPr="002A5672">
              <w:rPr>
                <w:rFonts w:ascii="Calibri" w:eastAsia="Times New Roman" w:hAnsi="Calibri" w:cs="Times New Roman"/>
                <w:color w:val="000000"/>
                <w:sz w:val="16"/>
                <w:szCs w:val="16"/>
              </w:rPr>
              <w:br/>
              <w:t>- Napęd optyczny DVD-RW</w:t>
            </w:r>
            <w:r w:rsidRPr="002A5672">
              <w:rPr>
                <w:rFonts w:ascii="Calibri" w:eastAsia="Times New Roman" w:hAnsi="Calibri" w:cs="Times New Roman"/>
                <w:color w:val="000000"/>
                <w:sz w:val="16"/>
                <w:szCs w:val="16"/>
              </w:rPr>
              <w:br/>
              <w:t xml:space="preserve">- </w:t>
            </w:r>
            <w:proofErr w:type="spellStart"/>
            <w:r w:rsidRPr="002A5672">
              <w:rPr>
                <w:rFonts w:ascii="Calibri" w:eastAsia="Times New Roman" w:hAnsi="Calibri" w:cs="Times New Roman"/>
                <w:color w:val="000000"/>
                <w:sz w:val="16"/>
                <w:szCs w:val="16"/>
              </w:rPr>
              <w:t>Replikator</w:t>
            </w:r>
            <w:proofErr w:type="spellEnd"/>
            <w:r w:rsidRPr="002A5672">
              <w:rPr>
                <w:rFonts w:ascii="Calibri" w:eastAsia="Times New Roman" w:hAnsi="Calibri" w:cs="Times New Roman"/>
                <w:color w:val="000000"/>
                <w:sz w:val="16"/>
                <w:szCs w:val="16"/>
              </w:rPr>
              <w:t xml:space="preserve"> portów dedykowany przez producenta notebooka wyposażony minimum w porty: VGA, 2xDVI, 2xDisplay Port, 6x USB (w tym 1x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/USB I 2x USB 3.0), RJ-45, port szeregowy, port równoległy, słuchawki, mikrofon.</w:t>
            </w:r>
            <w:r w:rsidRPr="002A5672">
              <w:rPr>
                <w:rFonts w:ascii="Calibri" w:eastAsia="Times New Roman" w:hAnsi="Calibri" w:cs="Times New Roman"/>
                <w:color w:val="000000"/>
                <w:sz w:val="16"/>
                <w:szCs w:val="16"/>
              </w:rPr>
              <w:br/>
              <w:t>- Zewnętrzna bezprzewodowa klawiatura i bezprzewodowa mysz podłączona za pomocą jednego odbiornika</w:t>
            </w:r>
            <w:r w:rsidRPr="002A5672">
              <w:rPr>
                <w:rFonts w:ascii="Calibri" w:eastAsia="Times New Roman" w:hAnsi="Calibri" w:cs="Times New Roman"/>
                <w:color w:val="000000"/>
                <w:sz w:val="16"/>
                <w:szCs w:val="16"/>
              </w:rPr>
              <w:br/>
              <w:t>- Torba i adapter HDMI-VGA</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Notebook (typ 2)</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Komputer przenośny typu </w:t>
            </w:r>
            <w:proofErr w:type="spellStart"/>
            <w:r w:rsidRPr="002A5672">
              <w:rPr>
                <w:rFonts w:ascii="Calibri" w:eastAsia="Times New Roman" w:hAnsi="Calibri" w:cs="Times New Roman"/>
                <w:color w:val="000000"/>
                <w:sz w:val="16"/>
                <w:szCs w:val="16"/>
              </w:rPr>
              <w:t>ultrabook</w:t>
            </w:r>
            <w:proofErr w:type="spellEnd"/>
            <w:r w:rsidRPr="002A5672">
              <w:rPr>
                <w:rFonts w:ascii="Calibri" w:eastAsia="Times New Roman" w:hAnsi="Calibri" w:cs="Times New Roman"/>
                <w:color w:val="000000"/>
                <w:sz w:val="16"/>
                <w:szCs w:val="16"/>
              </w:rPr>
              <w:t xml:space="preserve"> z matowym ekranem dotykowym wraz z torbą, stacją dokującą, klawiaturą i myszą i zewnętrznym napędem </w:t>
            </w:r>
            <w:proofErr w:type="spellStart"/>
            <w:r w:rsidRPr="002A5672">
              <w:rPr>
                <w:rFonts w:ascii="Calibri" w:eastAsia="Times New Roman" w:hAnsi="Calibri" w:cs="Times New Roman"/>
                <w:color w:val="000000"/>
                <w:sz w:val="16"/>
                <w:szCs w:val="16"/>
              </w:rPr>
              <w:t>Bluray</w:t>
            </w:r>
            <w:proofErr w:type="spellEnd"/>
            <w:r w:rsidRPr="002A5672">
              <w:rPr>
                <w:rFonts w:ascii="Calibri" w:eastAsia="Times New Roman" w:hAnsi="Calibri" w:cs="Times New Roman"/>
                <w:color w:val="000000"/>
                <w:sz w:val="16"/>
                <w:szCs w:val="16"/>
              </w:rPr>
              <w: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 rozmiarze nie większym niż 14,1", rozdzielczości co najmniej 2560x1440, IPS, z matową powłoką</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Procesor</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Procesor klasy x86, zaprojektowany do pracy w komputerach przenośnych, osiągający w teście </w:t>
            </w:r>
            <w:proofErr w:type="spellStart"/>
            <w:r w:rsidRPr="002A5672">
              <w:rPr>
                <w:rFonts w:ascii="Calibri" w:eastAsia="Times New Roman" w:hAnsi="Calibri" w:cs="Times New Roman"/>
                <w:color w:val="000000"/>
                <w:sz w:val="16"/>
                <w:szCs w:val="16"/>
              </w:rPr>
              <w:t>PassMark</w:t>
            </w:r>
            <w:proofErr w:type="spellEnd"/>
            <w:r w:rsidRPr="002A5672">
              <w:rPr>
                <w:rFonts w:ascii="Calibri" w:eastAsia="Times New Roman" w:hAnsi="Calibri" w:cs="Times New Roman"/>
                <w:color w:val="000000"/>
                <w:sz w:val="16"/>
                <w:szCs w:val="16"/>
              </w:rPr>
              <w:t xml:space="preserve"> CPU Mark wynik min. 4180 punktów.</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operacyjna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8GB pamięci o prędkości 1600 MHz lub szybszej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masowa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 co najmniej 512 GB SSD (nie dopuszcza się technologii hybrydowej)</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graficzna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Zintegrowana w procesorze z możliwością dynamicznego przydzielenia pamięci systemowej, ze sprzętowym wsparciem dla DirectX 11.1, </w:t>
            </w:r>
            <w:proofErr w:type="spellStart"/>
            <w:r w:rsidRPr="002A5672">
              <w:rPr>
                <w:rFonts w:ascii="Calibri" w:eastAsia="Times New Roman" w:hAnsi="Calibri" w:cs="Times New Roman"/>
                <w:color w:val="000000"/>
                <w:sz w:val="16"/>
                <w:szCs w:val="16"/>
              </w:rPr>
              <w:t>Shader</w:t>
            </w:r>
            <w:proofErr w:type="spellEnd"/>
            <w:r w:rsidRPr="002A5672">
              <w:rPr>
                <w:rFonts w:ascii="Calibri" w:eastAsia="Times New Roman" w:hAnsi="Calibri" w:cs="Times New Roman"/>
                <w:color w:val="000000"/>
                <w:sz w:val="16"/>
                <w:szCs w:val="16"/>
              </w:rPr>
              <w:t xml:space="preserve"> 5.0 posiadająca min. 40EU (Graphics </w:t>
            </w:r>
            <w:proofErr w:type="spellStart"/>
            <w:r w:rsidRPr="002A5672">
              <w:rPr>
                <w:rFonts w:ascii="Calibri" w:eastAsia="Times New Roman" w:hAnsi="Calibri" w:cs="Times New Roman"/>
                <w:color w:val="000000"/>
                <w:sz w:val="16"/>
                <w:szCs w:val="16"/>
              </w:rPr>
              <w:t>Execution</w:t>
            </w:r>
            <w:proofErr w:type="spellEnd"/>
            <w:r w:rsidRPr="002A5672">
              <w:rPr>
                <w:rFonts w:ascii="Calibri" w:eastAsia="Times New Roman" w:hAnsi="Calibri" w:cs="Times New Roman"/>
                <w:color w:val="000000"/>
                <w:sz w:val="16"/>
                <w:szCs w:val="16"/>
              </w:rPr>
              <w:t xml:space="preserve"> </w:t>
            </w:r>
            <w:proofErr w:type="spellStart"/>
            <w:r w:rsidRPr="002A5672">
              <w:rPr>
                <w:rFonts w:ascii="Calibri" w:eastAsia="Times New Roman" w:hAnsi="Calibri" w:cs="Times New Roman"/>
                <w:color w:val="000000"/>
                <w:sz w:val="16"/>
                <w:szCs w:val="16"/>
              </w:rPr>
              <w:t>Units</w:t>
            </w:r>
            <w:proofErr w:type="spellEnd"/>
            <w:r w:rsidRPr="002A5672">
              <w:rPr>
                <w:rFonts w:ascii="Calibri" w:eastAsia="Times New Roman" w:hAnsi="Calibri" w:cs="Times New Roman"/>
                <w:color w:val="000000"/>
                <w:sz w:val="16"/>
                <w:szCs w:val="16"/>
              </w:rPr>
              <w: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multimedialne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dźwiękowa zintegrowana z płytą główną, wbudowane głośniki.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Klawiatura/sterowanie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Klawiatura podświetlana wsparta przez wbudowany </w:t>
            </w:r>
            <w:proofErr w:type="spellStart"/>
            <w:r w:rsidRPr="002A5672">
              <w:rPr>
                <w:rFonts w:ascii="Calibri" w:eastAsia="Times New Roman" w:hAnsi="Calibri" w:cs="Times New Roman"/>
                <w:color w:val="000000"/>
                <w:sz w:val="16"/>
                <w:szCs w:val="16"/>
              </w:rPr>
              <w:t>trackpoint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touchpad</w:t>
            </w:r>
            <w:proofErr w:type="spellEnd"/>
            <w:r w:rsidRPr="002A5672">
              <w:rPr>
                <w:rFonts w:ascii="Calibri" w:eastAsia="Times New Roman" w:hAnsi="Calibri" w:cs="Times New Roman"/>
                <w:color w:val="000000"/>
                <w:sz w:val="16"/>
                <w:szCs w:val="16"/>
              </w:rPr>
              <w:t>.</w:t>
            </w:r>
          </w:p>
        </w:tc>
      </w:tr>
      <w:tr w:rsidR="006A7333" w:rsidRPr="002A5672" w:rsidTr="00925814">
        <w:trPr>
          <w:trHeight w:val="4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2.9</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Obudowa i złącza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Wzmocniona konstrukcja urządzenia. Kąt otwarcia notebooka min 180 stopni. Złącza co najmniej 2 porty USB z czego przy najmniej 1 port zgodny z USB 3.0, 1 port HDMI, 1 port </w:t>
            </w:r>
            <w:proofErr w:type="spellStart"/>
            <w:r w:rsidRPr="002A5672">
              <w:rPr>
                <w:rFonts w:ascii="Calibri" w:eastAsia="Times New Roman" w:hAnsi="Calibri" w:cs="Times New Roman"/>
                <w:color w:val="000000"/>
                <w:sz w:val="16"/>
                <w:szCs w:val="16"/>
              </w:rPr>
              <w:t>DisplayPort</w:t>
            </w:r>
            <w:proofErr w:type="spellEnd"/>
            <w:r w:rsidRPr="002A5672">
              <w:rPr>
                <w:rFonts w:ascii="Calibri" w:eastAsia="Times New Roman" w:hAnsi="Calibri" w:cs="Times New Roman"/>
                <w:color w:val="000000"/>
                <w:sz w:val="16"/>
                <w:szCs w:val="16"/>
              </w:rPr>
              <w:t>, 1 złącze do stacji dokującej, wejście mikrofonowe, wyjście słuchawkowe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2.10</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dotyczące baterii i zasilania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8-komorowa bateria, Li-Pol.</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wbudowana z matrycą co najmniej 2Mpix</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 bezprzewodowa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wbudowany WLAN w standardzie 802.11 b/g/n, wbudowany modem LTE, wbudowany moduł Bluetooth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 przewodowa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wbudowana karta sieciowa o prędkości co najmniej 10/100/1000Mbps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Waga </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Waga nie więcej niż 1,32 kg z baterią </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wyposażony fabrycznie we wbudowany moduł szyfrowania TPM i czytnik linii papilarnych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Warunki gwarancji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5 lat realizowana na miejscu u klienta w formule NBD</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stacja dokująca producenta </w:t>
            </w:r>
            <w:proofErr w:type="spellStart"/>
            <w:r w:rsidRPr="002A5672">
              <w:rPr>
                <w:rFonts w:ascii="Calibri" w:eastAsia="Times New Roman" w:hAnsi="Calibri" w:cs="Times New Roman"/>
                <w:color w:val="000000"/>
                <w:sz w:val="16"/>
                <w:szCs w:val="16"/>
              </w:rPr>
              <w:t>ultrabooka</w:t>
            </w:r>
            <w:proofErr w:type="spellEnd"/>
            <w:r w:rsidRPr="002A5672">
              <w:rPr>
                <w:rFonts w:ascii="Calibri" w:eastAsia="Times New Roman" w:hAnsi="Calibri" w:cs="Times New Roman"/>
                <w:color w:val="000000"/>
                <w:sz w:val="16"/>
                <w:szCs w:val="16"/>
              </w:rPr>
              <w:t xml:space="preserve"> ze złączami co najmniej 4x USB 3.0, 2x USB 2.0, Display port obsługujący rozdzielczość 2560x1600, DVI-I, mysz bezprzewodowa obsługiwana przez jeden odbiornik o bardzo małych rozmiarach podłączany do 1 portu USB, torba z komorą na </w:t>
            </w:r>
            <w:proofErr w:type="spellStart"/>
            <w:r w:rsidRPr="002A5672">
              <w:rPr>
                <w:rFonts w:ascii="Calibri" w:eastAsia="Times New Roman" w:hAnsi="Calibri" w:cs="Times New Roman"/>
                <w:color w:val="000000"/>
                <w:sz w:val="16"/>
                <w:szCs w:val="16"/>
              </w:rPr>
              <w:t>ultrabooka</w:t>
            </w:r>
            <w:proofErr w:type="spellEnd"/>
            <w:r w:rsidRPr="002A5672">
              <w:rPr>
                <w:rFonts w:ascii="Calibri" w:eastAsia="Times New Roman" w:hAnsi="Calibri" w:cs="Times New Roman"/>
                <w:color w:val="000000"/>
                <w:sz w:val="16"/>
                <w:szCs w:val="16"/>
              </w:rPr>
              <w:t xml:space="preserve"> i tablet</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Notebook (typ 3)</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Komputer przenośny typu </w:t>
            </w:r>
            <w:proofErr w:type="spellStart"/>
            <w:r w:rsidRPr="002A5672">
              <w:rPr>
                <w:rFonts w:ascii="Calibri" w:eastAsia="Times New Roman" w:hAnsi="Calibri" w:cs="Times New Roman"/>
                <w:color w:val="000000"/>
                <w:sz w:val="16"/>
                <w:szCs w:val="16"/>
              </w:rPr>
              <w:t>ultrabook</w:t>
            </w:r>
            <w:proofErr w:type="spellEnd"/>
            <w:r w:rsidRPr="002A5672">
              <w:rPr>
                <w:rFonts w:ascii="Calibri" w:eastAsia="Times New Roman" w:hAnsi="Calibri" w:cs="Times New Roman"/>
                <w:color w:val="000000"/>
                <w:sz w:val="16"/>
                <w:szCs w:val="16"/>
              </w:rPr>
              <w:t xml:space="preserve"> z matowym ekranem dotykowym wraz z torbą, stacją dokującą, klawiaturą i myszą i zewnętrznym napędem </w:t>
            </w:r>
            <w:proofErr w:type="spellStart"/>
            <w:r w:rsidRPr="002A5672">
              <w:rPr>
                <w:rFonts w:ascii="Calibri" w:eastAsia="Times New Roman" w:hAnsi="Calibri" w:cs="Times New Roman"/>
                <w:color w:val="000000"/>
                <w:sz w:val="16"/>
                <w:szCs w:val="16"/>
              </w:rPr>
              <w:t>Bluray</w:t>
            </w:r>
            <w:proofErr w:type="spellEnd"/>
            <w:r w:rsidRPr="002A5672">
              <w:rPr>
                <w:rFonts w:ascii="Calibri" w:eastAsia="Times New Roman" w:hAnsi="Calibri" w:cs="Times New Roman"/>
                <w:color w:val="000000"/>
                <w:sz w:val="16"/>
                <w:szCs w:val="16"/>
              </w:rPr>
              <w: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 rozmiarze nie większym niż 14,1", rozdzielczości co najmniej 2560x1440, IPS, z technologią dotykową, z matową powłoką</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Procesor</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Procesor klasy x86, zaprojektowany do pracy w komputerach przenośnych, osiągający w teście </w:t>
            </w:r>
            <w:proofErr w:type="spellStart"/>
            <w:r w:rsidRPr="002A5672">
              <w:rPr>
                <w:rFonts w:ascii="Calibri" w:eastAsia="Times New Roman" w:hAnsi="Calibri" w:cs="Times New Roman"/>
                <w:color w:val="000000"/>
                <w:sz w:val="16"/>
                <w:szCs w:val="16"/>
              </w:rPr>
              <w:t>PassMark</w:t>
            </w:r>
            <w:proofErr w:type="spellEnd"/>
            <w:r w:rsidRPr="002A5672">
              <w:rPr>
                <w:rFonts w:ascii="Calibri" w:eastAsia="Times New Roman" w:hAnsi="Calibri" w:cs="Times New Roman"/>
                <w:color w:val="000000"/>
                <w:sz w:val="16"/>
                <w:szCs w:val="16"/>
              </w:rPr>
              <w:t xml:space="preserve"> CPU Mark wynik min. 4310 punktów.</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operacyjna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8GB pamięci o prędkości 1600 MHz lub szybszej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masowa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 co najmniej 256 GB SSD (nie dopuszcza się technologii hybrydowej)</w:t>
            </w:r>
          </w:p>
        </w:tc>
      </w:tr>
      <w:tr w:rsidR="006A7333" w:rsidRPr="002A5672" w:rsidTr="00925814">
        <w:trPr>
          <w:trHeight w:val="4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graficzna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Zintegrowana w procesorze z możliwością dynamicznego przydzielenia pamięci systemowej, ze sprzętowym wsparciem dla DirectX 11.1, </w:t>
            </w:r>
            <w:proofErr w:type="spellStart"/>
            <w:r w:rsidRPr="002A5672">
              <w:rPr>
                <w:rFonts w:ascii="Calibri" w:eastAsia="Times New Roman" w:hAnsi="Calibri" w:cs="Times New Roman"/>
                <w:color w:val="000000"/>
                <w:sz w:val="16"/>
                <w:szCs w:val="16"/>
              </w:rPr>
              <w:t>Shader</w:t>
            </w:r>
            <w:proofErr w:type="spellEnd"/>
            <w:r w:rsidRPr="002A5672">
              <w:rPr>
                <w:rFonts w:ascii="Calibri" w:eastAsia="Times New Roman" w:hAnsi="Calibri" w:cs="Times New Roman"/>
                <w:color w:val="000000"/>
                <w:sz w:val="16"/>
                <w:szCs w:val="16"/>
              </w:rPr>
              <w:t xml:space="preserve"> 5.0 posiadająca min. 20EU (Graphics </w:t>
            </w:r>
            <w:proofErr w:type="spellStart"/>
            <w:r w:rsidRPr="002A5672">
              <w:rPr>
                <w:rFonts w:ascii="Calibri" w:eastAsia="Times New Roman" w:hAnsi="Calibri" w:cs="Times New Roman"/>
                <w:color w:val="000000"/>
                <w:sz w:val="16"/>
                <w:szCs w:val="16"/>
              </w:rPr>
              <w:t>Execution</w:t>
            </w:r>
            <w:proofErr w:type="spellEnd"/>
            <w:r w:rsidRPr="002A5672">
              <w:rPr>
                <w:rFonts w:ascii="Calibri" w:eastAsia="Times New Roman" w:hAnsi="Calibri" w:cs="Times New Roman"/>
                <w:color w:val="000000"/>
                <w:sz w:val="16"/>
                <w:szCs w:val="16"/>
              </w:rPr>
              <w:t xml:space="preserve"> </w:t>
            </w:r>
            <w:proofErr w:type="spellStart"/>
            <w:r w:rsidRPr="002A5672">
              <w:rPr>
                <w:rFonts w:ascii="Calibri" w:eastAsia="Times New Roman" w:hAnsi="Calibri" w:cs="Times New Roman"/>
                <w:color w:val="000000"/>
                <w:sz w:val="16"/>
                <w:szCs w:val="16"/>
              </w:rPr>
              <w:t>Units</w:t>
            </w:r>
            <w:proofErr w:type="spellEnd"/>
            <w:r w:rsidRPr="002A5672">
              <w:rPr>
                <w:rFonts w:ascii="Calibri" w:eastAsia="Times New Roman" w:hAnsi="Calibri" w:cs="Times New Roman"/>
                <w:color w:val="000000"/>
                <w:sz w:val="16"/>
                <w:szCs w:val="16"/>
              </w:rPr>
              <w: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multimedialne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dźwiękowa zintegrowana z płytą główną, wbudowane głośniki.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Klawiatura/sterowanie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Klawiatura podświetlana wsparta przez wbudowany </w:t>
            </w:r>
            <w:proofErr w:type="spellStart"/>
            <w:r w:rsidRPr="002A5672">
              <w:rPr>
                <w:rFonts w:ascii="Calibri" w:eastAsia="Times New Roman" w:hAnsi="Calibri" w:cs="Times New Roman"/>
                <w:color w:val="000000"/>
                <w:sz w:val="16"/>
                <w:szCs w:val="16"/>
              </w:rPr>
              <w:t>trackpoint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touchpad</w:t>
            </w:r>
            <w:proofErr w:type="spellEnd"/>
            <w:r w:rsidRPr="002A5672">
              <w:rPr>
                <w:rFonts w:ascii="Calibri" w:eastAsia="Times New Roman" w:hAnsi="Calibri" w:cs="Times New Roman"/>
                <w:color w:val="000000"/>
                <w:sz w:val="16"/>
                <w:szCs w:val="16"/>
              </w:rPr>
              <w:t>.</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3.9</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Obudowa i złącza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Wzmocniona konstrukcja urządzenia. Kąt otwarcia notebooka min 180 stopni. Złącza co najmniej 2 porty USB z czego przy najmniej 1 port zgodny z USB 3.0, 1 port HDMI, 1 port </w:t>
            </w:r>
            <w:proofErr w:type="spellStart"/>
            <w:r w:rsidRPr="002A5672">
              <w:rPr>
                <w:rFonts w:ascii="Calibri" w:eastAsia="Times New Roman" w:hAnsi="Calibri" w:cs="Times New Roman"/>
                <w:color w:val="000000"/>
                <w:sz w:val="16"/>
                <w:szCs w:val="16"/>
              </w:rPr>
              <w:t>DisplayPort</w:t>
            </w:r>
            <w:proofErr w:type="spellEnd"/>
            <w:r w:rsidRPr="002A5672">
              <w:rPr>
                <w:rFonts w:ascii="Calibri" w:eastAsia="Times New Roman" w:hAnsi="Calibri" w:cs="Times New Roman"/>
                <w:color w:val="000000"/>
                <w:sz w:val="16"/>
                <w:szCs w:val="16"/>
              </w:rPr>
              <w:t>, 1 złącze do stacji dokującej, wejście mikrofonowe, wyjście słuchawkowe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3.10</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dotyczące baterii i zasilania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8-komorowa bateria, Li-Pol.</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3.11</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wbudowana z matrycą co najmniej 2Mpix</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 bezprzewodowa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wbudowany WLAN w standardzie 802.11 a/b/g/n/</w:t>
            </w:r>
            <w:proofErr w:type="spellStart"/>
            <w:r w:rsidRPr="002A5672">
              <w:rPr>
                <w:rFonts w:ascii="Calibri" w:eastAsia="Times New Roman" w:hAnsi="Calibri" w:cs="Times New Roman"/>
                <w:color w:val="000000"/>
                <w:sz w:val="16"/>
                <w:szCs w:val="16"/>
              </w:rPr>
              <w:t>ac</w:t>
            </w:r>
            <w:proofErr w:type="spellEnd"/>
            <w:r w:rsidRPr="002A5672">
              <w:rPr>
                <w:rFonts w:ascii="Calibri" w:eastAsia="Times New Roman" w:hAnsi="Calibri" w:cs="Times New Roman"/>
                <w:color w:val="000000"/>
                <w:sz w:val="16"/>
                <w:szCs w:val="16"/>
              </w:rPr>
              <w:t>, wbudowany modem LTE, wbudowany moduł Bluetooth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 przewodowa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wbudowana karta sieciowa o prędkości co najmniej 10/100/1000Mbps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Waga </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Waga nie więcej niż 1,32 kg z baterią </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wyposażony fabrycznie we wbudowany moduł szyfrowania TPM i czytnik linii papilarnych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Warunki gwarancji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5 lat realizowana na miejscu u klienta w formule NBD</w:t>
            </w:r>
          </w:p>
        </w:tc>
      </w:tr>
      <w:tr w:rsidR="006A7333" w:rsidRPr="002A5672" w:rsidTr="00925814">
        <w:trPr>
          <w:trHeight w:val="67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stacja dokująca producenta </w:t>
            </w:r>
            <w:proofErr w:type="spellStart"/>
            <w:r w:rsidRPr="002A5672">
              <w:rPr>
                <w:rFonts w:ascii="Calibri" w:eastAsia="Times New Roman" w:hAnsi="Calibri" w:cs="Times New Roman"/>
                <w:color w:val="000000"/>
                <w:sz w:val="16"/>
                <w:szCs w:val="16"/>
              </w:rPr>
              <w:t>ultrabooka</w:t>
            </w:r>
            <w:proofErr w:type="spellEnd"/>
            <w:r w:rsidRPr="002A5672">
              <w:rPr>
                <w:rFonts w:ascii="Calibri" w:eastAsia="Times New Roman" w:hAnsi="Calibri" w:cs="Times New Roman"/>
                <w:color w:val="000000"/>
                <w:sz w:val="16"/>
                <w:szCs w:val="16"/>
              </w:rPr>
              <w:t xml:space="preserve"> ze złączami co najmniej 4x USB 3.0, 2x USB 2.0, Display port obsługujący rozdzielczość 2560x1600, DVI-I, klawiatura i mysz bezprzewodowe obsługiwane przez jeden odbiornik o bardzo małych rozmiarach podłączany do 1 portu USB, zewnętrzna nagrywarka dysków </w:t>
            </w:r>
            <w:proofErr w:type="spellStart"/>
            <w:r w:rsidRPr="002A5672">
              <w:rPr>
                <w:rFonts w:ascii="Calibri" w:eastAsia="Times New Roman" w:hAnsi="Calibri" w:cs="Times New Roman"/>
                <w:color w:val="000000"/>
                <w:sz w:val="16"/>
                <w:szCs w:val="16"/>
              </w:rPr>
              <w:t>BluRay</w:t>
            </w:r>
            <w:proofErr w:type="spellEnd"/>
            <w:r w:rsidRPr="002A5672">
              <w:rPr>
                <w:rFonts w:ascii="Calibri" w:eastAsia="Times New Roman" w:hAnsi="Calibri" w:cs="Times New Roman"/>
                <w:color w:val="000000"/>
                <w:sz w:val="16"/>
                <w:szCs w:val="16"/>
              </w:rPr>
              <w:t xml:space="preserve"> podłączana do portu USB, torba skórzana z komorą na </w:t>
            </w:r>
            <w:proofErr w:type="spellStart"/>
            <w:r w:rsidRPr="002A5672">
              <w:rPr>
                <w:rFonts w:ascii="Calibri" w:eastAsia="Times New Roman" w:hAnsi="Calibri" w:cs="Times New Roman"/>
                <w:color w:val="000000"/>
                <w:sz w:val="16"/>
                <w:szCs w:val="16"/>
              </w:rPr>
              <w:t>ultrabooka</w:t>
            </w:r>
            <w:proofErr w:type="spellEnd"/>
            <w:r w:rsidRPr="002A5672">
              <w:rPr>
                <w:rFonts w:ascii="Calibri" w:eastAsia="Times New Roman" w:hAnsi="Calibri" w:cs="Times New Roman"/>
                <w:color w:val="000000"/>
                <w:sz w:val="16"/>
                <w:szCs w:val="16"/>
              </w:rPr>
              <w:t xml:space="preserve"> w rozmiarze 14,1" i tablet</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4.</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Notebook (typ 4)</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45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przenośny typu notebook z ekranem 17,3" o rozdzielczości FHD (1920x1080), przeciwodblaskowy, podświetlany diodami LED, gwarancja Premium na panel, jasność 300 nitów</w:t>
            </w:r>
            <w:r w:rsidRPr="002A5672">
              <w:rPr>
                <w:rFonts w:ascii="Arial Narrow" w:eastAsia="Times New Roman" w:hAnsi="Arial Narrow" w:cs="Times New Roman"/>
                <w:b/>
                <w:bCs/>
                <w:color w:val="00B050"/>
                <w:sz w:val="20"/>
                <w:szCs w:val="20"/>
              </w:rPr>
              <w:t xml:space="preserve"> </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Zastosowanie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będzie wykorzystywany dla potrzeb aplikacji biurowych, aplikacji edukacyjnych, aplikacji obliczeniowych, dostępu do Internetu oraz poczty elektronicznej, jako lokalna baza danych, stacja programistyczna oraz profesjonalna stacja robocza do pracy z programami typu AutoCAD</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Wydajność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A2269C" w:rsidP="00925814">
            <w:pPr>
              <w:spacing w:after="0" w:line="240" w:lineRule="auto"/>
              <w:outlineLvl w:val="0"/>
              <w:rPr>
                <w:rFonts w:ascii="Calibri" w:eastAsia="Times New Roman" w:hAnsi="Calibri" w:cs="Times New Roman"/>
                <w:color w:val="000000"/>
                <w:sz w:val="16"/>
                <w:szCs w:val="16"/>
              </w:rPr>
            </w:pPr>
            <w:hyperlink r:id="rId6" w:history="1">
              <w:r w:rsidR="006A7333" w:rsidRPr="002A5672">
                <w:rPr>
                  <w:rFonts w:ascii="Calibri" w:eastAsia="Times New Roman" w:hAnsi="Calibri" w:cs="Times New Roman"/>
                  <w:color w:val="000000"/>
                  <w:sz w:val="16"/>
                  <w:szCs w:val="16"/>
                </w:rPr>
                <w:t xml:space="preserve">Procesor wielordzeniowy osiagający w tescie PassMark CPU Mark wynik min. 7900 punktów według wyników ze strony http://www.cpubenchmark.netna dzień nie wcześniejszy niż </w:t>
              </w:r>
              <w:r w:rsidR="006A7333" w:rsidRPr="002A5672">
                <w:rPr>
                  <w:rFonts w:ascii="Calibri" w:eastAsia="Times New Roman" w:hAnsi="Calibri" w:cs="Times New Roman"/>
                  <w:color w:val="000000"/>
                  <w:sz w:val="16"/>
                  <w:szCs w:val="16"/>
                </w:rPr>
                <w:lastRenderedPageBreak/>
                <w:t>20/05/2014 (do oferty załączyć wydruk ze strony)</w:t>
              </w:r>
            </w:hyperlink>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4.4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Wirtualizacja </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Sprzętowe wsparcie technologii wirtualizacji</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procesorów, pamięci i urządzeń I/O realizowane łącznie w procesorze, chipsecie płyty głównej oraz 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BIOS systemu (możliwość włączenia/wyłączenia sprzętowego wsparcia wirtualizacji dla poszczególnych komponentów systemu).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operacyjna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32GB 1600 MHz DDR3</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Parametry </w:t>
            </w:r>
            <w:proofErr w:type="spellStart"/>
            <w:r w:rsidRPr="002A5672">
              <w:rPr>
                <w:rFonts w:ascii="Calibri" w:eastAsia="Times New Roman" w:hAnsi="Calibri" w:cs="Times New Roman"/>
                <w:color w:val="000000"/>
                <w:sz w:val="16"/>
                <w:szCs w:val="16"/>
              </w:rPr>
              <w:t>pamieci</w:t>
            </w:r>
            <w:proofErr w:type="spellEnd"/>
            <w:r w:rsidRPr="002A5672">
              <w:rPr>
                <w:rFonts w:ascii="Calibri" w:eastAsia="Times New Roman" w:hAnsi="Calibri" w:cs="Times New Roman"/>
                <w:color w:val="000000"/>
                <w:sz w:val="16"/>
                <w:szCs w:val="16"/>
              </w:rPr>
              <w:t xml:space="preserve"> masowej</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256 GB SSD oraz dodatkowy dysk o pojemności co najmniej 750 GB SATA (7200 </w:t>
            </w:r>
            <w:proofErr w:type="spellStart"/>
            <w:r w:rsidRPr="002A5672">
              <w:rPr>
                <w:rFonts w:ascii="Calibri" w:eastAsia="Times New Roman" w:hAnsi="Calibri" w:cs="Times New Roman"/>
                <w:color w:val="000000"/>
                <w:sz w:val="16"/>
                <w:szCs w:val="16"/>
              </w:rPr>
              <w:t>obr</w:t>
            </w:r>
            <w:proofErr w:type="spellEnd"/>
            <w:r w:rsidRPr="002A5672">
              <w:rPr>
                <w:rFonts w:ascii="Calibri" w:eastAsia="Times New Roman" w:hAnsi="Calibri" w:cs="Times New Roman"/>
                <w:color w:val="000000"/>
                <w:sz w:val="16"/>
                <w:szCs w:val="16"/>
              </w:rPr>
              <w:t>./min.)</w:t>
            </w:r>
          </w:p>
        </w:tc>
      </w:tr>
      <w:tr w:rsidR="006A7333" w:rsidRPr="002A5672" w:rsidTr="00925814">
        <w:trPr>
          <w:trHeight w:val="73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graficzna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 pamięcią</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co najmniej 4GB DDR5 niewspółdzieloną z systemem operacyjnym ze sprzętowym wsparciem dla DirectX 11 i </w:t>
            </w:r>
            <w:proofErr w:type="spellStart"/>
            <w:r w:rsidRPr="002A5672">
              <w:rPr>
                <w:rFonts w:ascii="Calibri" w:eastAsia="Times New Roman" w:hAnsi="Calibri" w:cs="Times New Roman"/>
                <w:color w:val="000000"/>
                <w:sz w:val="16"/>
                <w:szCs w:val="16"/>
              </w:rPr>
              <w:t>Shader</w:t>
            </w:r>
            <w:proofErr w:type="spellEnd"/>
            <w:r w:rsidRPr="002A5672">
              <w:rPr>
                <w:rFonts w:ascii="Calibri" w:eastAsia="Times New Roman" w:hAnsi="Calibri" w:cs="Times New Roman"/>
                <w:color w:val="000000"/>
                <w:sz w:val="16"/>
                <w:szCs w:val="16"/>
              </w:rPr>
              <w:t xml:space="preserve"> 5.0</w:t>
            </w:r>
            <w:r w:rsidRPr="002A5672">
              <w:rPr>
                <w:rFonts w:ascii="Calibri" w:eastAsia="Times New Roman" w:hAnsi="Calibri" w:cs="Times New Roman"/>
                <w:color w:val="000000"/>
                <w:sz w:val="16"/>
                <w:szCs w:val="16"/>
              </w:rPr>
              <w:br/>
              <w:t xml:space="preserve">Oferowana karta graficzna musi osiągać w teście </w:t>
            </w:r>
            <w:proofErr w:type="spellStart"/>
            <w:r w:rsidRPr="002A5672">
              <w:rPr>
                <w:rFonts w:ascii="Calibri" w:eastAsia="Times New Roman" w:hAnsi="Calibri" w:cs="Times New Roman"/>
                <w:color w:val="000000"/>
                <w:sz w:val="16"/>
                <w:szCs w:val="16"/>
              </w:rPr>
              <w:t>PassMark</w:t>
            </w:r>
            <w:proofErr w:type="spellEnd"/>
            <w:r w:rsidRPr="002A5672">
              <w:rPr>
                <w:rFonts w:ascii="Calibri" w:eastAsia="Times New Roman" w:hAnsi="Calibri" w:cs="Times New Roman"/>
                <w:color w:val="000000"/>
                <w:sz w:val="16"/>
                <w:szCs w:val="16"/>
              </w:rPr>
              <w:t xml:space="preserve"> Performance Test wynik minimum 2200 punktów w G3D Rating, według wyników ze stronyhttp://www.videocardbenchmark.net/gpu_list.php na dzień nie wcześniejszy niż 20/05/2014 (do oferty załączyć wydruk ze strony) </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multimedialne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(24-bitowa) karta dźwiękowa zintegrowana z płytą główną, zgodna z High Definition, wbudowane głośniki stereo o średniej mocy 2x 1W</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4.9</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dotyczące baterii i zasilania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Min.97Wh, Li-</w:t>
            </w:r>
            <w:proofErr w:type="spellStart"/>
            <w:r w:rsidRPr="002A5672">
              <w:rPr>
                <w:rFonts w:ascii="Calibri" w:eastAsia="Times New Roman" w:hAnsi="Calibri" w:cs="Times New Roman"/>
                <w:color w:val="000000"/>
                <w:sz w:val="16"/>
                <w:szCs w:val="16"/>
              </w:rPr>
              <w:t>Ion</w:t>
            </w:r>
            <w:proofErr w:type="spellEnd"/>
            <w:r w:rsidRPr="002A5672">
              <w:rPr>
                <w:rFonts w:ascii="Calibri" w:eastAsia="Times New Roman" w:hAnsi="Calibri" w:cs="Times New Roman"/>
                <w:color w:val="000000"/>
                <w:sz w:val="16"/>
                <w:szCs w:val="16"/>
              </w:rPr>
              <w:t>, umożliwiająca jej szybkie naładowanie do poziomu 80% w czasie 1 godziny i do poziomu 100% w czasie 2 godzin</w:t>
            </w:r>
            <w:r w:rsidRPr="002A5672">
              <w:rPr>
                <w:rFonts w:ascii="Calibri" w:eastAsia="Times New Roman" w:hAnsi="Calibri" w:cs="Times New Roman"/>
                <w:color w:val="000000"/>
                <w:sz w:val="16"/>
                <w:szCs w:val="16"/>
              </w:rPr>
              <w:br/>
              <w:t>Zasilacz o mocy min 240W</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4.10</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Zgodność z systemami operacyjnymi i standardami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Oferowane modele komputerów muszą posiadać certyfikat Microsoft, potwierdzający poprawną współpracę oferowanych modeli komputerów z systemem operacyjnym Windows 7 oraz Windows 8 (załączyć do oferty)</w:t>
            </w:r>
          </w:p>
        </w:tc>
      </w:tr>
      <w:tr w:rsidR="006A7333" w:rsidRPr="002A5672" w:rsidTr="00925814">
        <w:trPr>
          <w:trHeight w:val="6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4.11</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BIOS</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BIOS zgodny ze specyfikacją UEFI</w:t>
            </w:r>
            <w:r w:rsidRPr="002A5672">
              <w:rPr>
                <w:rFonts w:ascii="Calibri" w:eastAsia="Times New Roman" w:hAnsi="Calibri" w:cs="Times New Roman"/>
                <w:color w:val="000000"/>
                <w:sz w:val="16"/>
                <w:szCs w:val="16"/>
              </w:rPr>
              <w:br/>
              <w:t xml:space="preserve">- Możliwość, bez uruchamiania systemu operacyjnego z dysku twardego komputera lub innych, podłączonych do niego urządzeń zewnętrznych odczytania z BIOS informacji o: </w:t>
            </w:r>
            <w:r w:rsidRPr="002A5672">
              <w:rPr>
                <w:rFonts w:ascii="Calibri" w:eastAsia="Times New Roman" w:hAnsi="Calibri" w:cs="Times New Roman"/>
                <w:color w:val="000000"/>
                <w:sz w:val="16"/>
                <w:szCs w:val="16"/>
              </w:rPr>
              <w:br/>
              <w:t xml:space="preserve">wersji BIOS, </w:t>
            </w:r>
            <w:r w:rsidRPr="002A5672">
              <w:rPr>
                <w:rFonts w:ascii="Calibri" w:eastAsia="Times New Roman" w:hAnsi="Calibri" w:cs="Times New Roman"/>
                <w:color w:val="000000"/>
                <w:sz w:val="16"/>
                <w:szCs w:val="16"/>
              </w:rPr>
              <w:br/>
              <w:t xml:space="preserve">nr seryjnego komputera wraz z datą jego wyprodukowania, </w:t>
            </w:r>
            <w:r w:rsidRPr="002A5672">
              <w:rPr>
                <w:rFonts w:ascii="Calibri" w:eastAsia="Times New Roman" w:hAnsi="Calibri" w:cs="Times New Roman"/>
                <w:color w:val="000000"/>
                <w:sz w:val="16"/>
                <w:szCs w:val="16"/>
              </w:rPr>
              <w:br/>
              <w:t xml:space="preserve">ilości i sposobu obłożenia slotów pamięciami RAM, </w:t>
            </w:r>
            <w:r w:rsidRPr="002A5672">
              <w:rPr>
                <w:rFonts w:ascii="Calibri" w:eastAsia="Times New Roman" w:hAnsi="Calibri" w:cs="Times New Roman"/>
                <w:color w:val="000000"/>
                <w:sz w:val="16"/>
                <w:szCs w:val="16"/>
              </w:rPr>
              <w:br/>
              <w:t xml:space="preserve">typie procesora wraz z informacją o ilości rdzeni, wielkości pamięci cache L2 i L3, </w:t>
            </w:r>
            <w:r w:rsidRPr="002A5672">
              <w:rPr>
                <w:rFonts w:ascii="Calibri" w:eastAsia="Times New Roman" w:hAnsi="Calibri" w:cs="Times New Roman"/>
                <w:color w:val="000000"/>
                <w:sz w:val="16"/>
                <w:szCs w:val="16"/>
              </w:rPr>
              <w:br/>
              <w:t>pojemności zainstalowanego dysku twardego</w:t>
            </w:r>
            <w:r w:rsidRPr="002A5672">
              <w:rPr>
                <w:rFonts w:ascii="Calibri" w:eastAsia="Times New Roman" w:hAnsi="Calibri" w:cs="Times New Roman"/>
                <w:color w:val="000000"/>
                <w:sz w:val="16"/>
                <w:szCs w:val="16"/>
              </w:rPr>
              <w:br/>
              <w:t>rodzaju napędu optycznego</w:t>
            </w:r>
            <w:r w:rsidRPr="002A5672">
              <w:rPr>
                <w:rFonts w:ascii="Calibri" w:eastAsia="Times New Roman" w:hAnsi="Calibri" w:cs="Times New Roman"/>
                <w:color w:val="000000"/>
                <w:sz w:val="16"/>
                <w:szCs w:val="16"/>
              </w:rPr>
              <w:br/>
              <w:t>MAC adresie zintegrowanej karty sieciowej</w:t>
            </w:r>
            <w:r w:rsidRPr="002A5672">
              <w:rPr>
                <w:rFonts w:ascii="Calibri" w:eastAsia="Times New Roman" w:hAnsi="Calibri" w:cs="Times New Roman"/>
                <w:color w:val="000000"/>
                <w:sz w:val="16"/>
                <w:szCs w:val="16"/>
              </w:rPr>
              <w:br/>
              <w:t xml:space="preserve">zainstalowanej grafice </w:t>
            </w:r>
            <w:r w:rsidRPr="002A5672">
              <w:rPr>
                <w:rFonts w:ascii="Calibri" w:eastAsia="Times New Roman" w:hAnsi="Calibri" w:cs="Times New Roman"/>
                <w:color w:val="000000"/>
                <w:sz w:val="16"/>
                <w:szCs w:val="16"/>
              </w:rPr>
              <w:br/>
              <w:t>typie panelu LCD wraz z informacją o jego natywnej rozdzielczości</w:t>
            </w:r>
            <w:r w:rsidRPr="002A5672">
              <w:rPr>
                <w:rFonts w:ascii="Calibri" w:eastAsia="Times New Roman" w:hAnsi="Calibri" w:cs="Times New Roman"/>
                <w:color w:val="000000"/>
                <w:sz w:val="16"/>
                <w:szCs w:val="16"/>
              </w:rPr>
              <w:br/>
              <w:t>kontrolerze audio</w:t>
            </w:r>
            <w:r w:rsidRPr="002A5672">
              <w:rPr>
                <w:rFonts w:ascii="Calibri" w:eastAsia="Times New Roman" w:hAnsi="Calibri" w:cs="Times New Roman"/>
                <w:color w:val="000000"/>
                <w:sz w:val="16"/>
                <w:szCs w:val="16"/>
              </w:rPr>
              <w:br/>
              <w:t>- 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zewnętrznych urządzeń.</w:t>
            </w:r>
            <w:r w:rsidRPr="002A5672">
              <w:rPr>
                <w:rFonts w:ascii="Calibri" w:eastAsia="Times New Roman" w:hAnsi="Calibri" w:cs="Times New Roman"/>
                <w:color w:val="000000"/>
                <w:sz w:val="16"/>
                <w:szCs w:val="16"/>
              </w:rPr>
              <w:br/>
              <w:t>- 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USB</w:t>
            </w:r>
            <w:r w:rsidRPr="002A5672">
              <w:rPr>
                <w:rFonts w:ascii="Calibri" w:eastAsia="Times New Roman" w:hAnsi="Calibri" w:cs="Times New Roman"/>
                <w:color w:val="000000"/>
                <w:sz w:val="16"/>
                <w:szCs w:val="16"/>
              </w:rPr>
              <w:br/>
              <w:t>- Możliwość, bez uruchamiania systemu operacyjnego z dysku twardego komputera lub innych, podłączonych do niego urządzeń zewnętrznych,</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ustawienia hasła na poziomie systemu, administratora oraz dysku twardego oraz możliwość ustawienia następujących zależności pomiędzy nimi: brak możliwości zmiany hasła pozwalającego na uruchomienie systemu bez podania hasła administratora.</w:t>
            </w:r>
            <w:r w:rsidRPr="002A5672">
              <w:rPr>
                <w:rFonts w:ascii="Calibri" w:eastAsia="Times New Roman" w:hAnsi="Calibri" w:cs="Times New Roman"/>
                <w:color w:val="000000"/>
                <w:sz w:val="16"/>
                <w:szCs w:val="16"/>
              </w:rPr>
              <w:br/>
              <w:t>- Musi posiadać możliwość ustawienia zależności pomiędzy hasłem administratora a hasłem systemowym tak, aby nie było możliwe wprowadzenie zmian w BIOS wyłącznie po podaniu hasła systemowego. Funkcja ta ma wymuszać podanie hasła administratora przy próbie zmiany ustawień BIOS w sytuacji, gdy zostało podane hasło systemowe.</w:t>
            </w:r>
            <w:r w:rsidRPr="002A5672">
              <w:rPr>
                <w:rFonts w:ascii="Calibri" w:eastAsia="Times New Roman" w:hAnsi="Calibri" w:cs="Times New Roman"/>
                <w:color w:val="000000"/>
                <w:sz w:val="16"/>
                <w:szCs w:val="16"/>
              </w:rPr>
              <w:br/>
              <w:t xml:space="preserve">- Możliwość wyłączenia/włączenia: zintegrowanej karty sieciowej, portów USB, portu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 xml:space="preserve">, modemu analogowego, wnęki na napęd optyczny, czytnika kard multimedialnych, mikrofonu, kamery, systemu ochrony dysku przed upadkiem, Intel </w:t>
            </w:r>
            <w:proofErr w:type="spellStart"/>
            <w:r w:rsidRPr="002A5672">
              <w:rPr>
                <w:rFonts w:ascii="Calibri" w:eastAsia="Times New Roman" w:hAnsi="Calibri" w:cs="Times New Roman"/>
                <w:color w:val="000000"/>
                <w:sz w:val="16"/>
                <w:szCs w:val="16"/>
              </w:rPr>
              <w:t>TurboBoost</w:t>
            </w:r>
            <w:proofErr w:type="spellEnd"/>
            <w:r w:rsidRPr="002A5672">
              <w:rPr>
                <w:rFonts w:ascii="Calibri" w:eastAsia="Times New Roman" w:hAnsi="Calibri" w:cs="Times New Roman"/>
                <w:color w:val="000000"/>
                <w:sz w:val="16"/>
                <w:szCs w:val="16"/>
              </w:rPr>
              <w:t>, ASF 2.0, pracy wielordzeniowej procesora, modułów: WWAN, WLAN i Bluetooth z poziomu BIOS, bez uruchamiania systemu operacyjnego z dysku twardego komputera lub innych, podłączonych do niego, urządzeń zewnętrznych.</w:t>
            </w:r>
            <w:r w:rsidRPr="002A5672">
              <w:rPr>
                <w:rFonts w:ascii="Calibri" w:eastAsia="Times New Roman" w:hAnsi="Calibri" w:cs="Times New Roman"/>
                <w:color w:val="000000"/>
                <w:sz w:val="16"/>
                <w:szCs w:val="16"/>
              </w:rPr>
              <w:br/>
              <w:t>- Możliwość włączenia/wyłączenia szybkiego ładownia baterii</w:t>
            </w:r>
            <w:r w:rsidRPr="002A5672">
              <w:rPr>
                <w:rFonts w:ascii="Calibri" w:eastAsia="Times New Roman" w:hAnsi="Calibri" w:cs="Times New Roman"/>
                <w:color w:val="000000"/>
                <w:sz w:val="16"/>
                <w:szCs w:val="16"/>
              </w:rPr>
              <w:br/>
              <w:t>- Możliwość włączenia/wyłączenia funkcjonalności Wake On LAN/WLAN – zdalne uruchomienie komputera za pośrednictwem sieci LAN i WLAN – min. trzy opcje do wyboru: tylko LAN, tylko WLAN, LAN oraz WLAN</w:t>
            </w:r>
            <w:r w:rsidRPr="002A5672">
              <w:rPr>
                <w:rFonts w:ascii="Calibri" w:eastAsia="Times New Roman" w:hAnsi="Calibri" w:cs="Times New Roman"/>
                <w:color w:val="000000"/>
                <w:sz w:val="16"/>
                <w:szCs w:val="16"/>
              </w:rPr>
              <w:br/>
              <w:t>- Możliwość włączenia/wyłączenia hasła dla dysku twardego</w:t>
            </w:r>
            <w:r w:rsidRPr="002A5672">
              <w:rPr>
                <w:rFonts w:ascii="Calibri" w:eastAsia="Times New Roman" w:hAnsi="Calibri" w:cs="Times New Roman"/>
                <w:color w:val="000000"/>
                <w:sz w:val="16"/>
                <w:szCs w:val="16"/>
              </w:rPr>
              <w:br/>
              <w:t>- Możliwość przypisania w BIOS numeru nadawanego przez Administratora/Użytkownika oraz możliwość weryfikacji tego numeru w oprogramowaniu diagnostyczno-zarządzającym producenta komputera</w:t>
            </w:r>
          </w:p>
        </w:tc>
      </w:tr>
      <w:tr w:rsidR="006A7333" w:rsidRPr="002A5672" w:rsidTr="00925814">
        <w:trPr>
          <w:trHeight w:val="166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Certyfikaty i standardy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Certyfikat ISO9001:2000 dla producenta sprzętu (należy załączyć do oferty)</w:t>
            </w:r>
            <w:r w:rsidRPr="002A5672">
              <w:rPr>
                <w:rFonts w:ascii="Calibri" w:eastAsia="Times New Roman" w:hAnsi="Calibri" w:cs="Times New Roman"/>
                <w:color w:val="000000"/>
                <w:sz w:val="16"/>
                <w:szCs w:val="16"/>
              </w:rPr>
              <w:br/>
              <w:t>- Certyfikat ISO 14001 dla producenta sprzętu (należy załączyć do oferty)</w:t>
            </w:r>
            <w:r w:rsidRPr="002A5672">
              <w:rPr>
                <w:rFonts w:ascii="Calibri" w:eastAsia="Times New Roman" w:hAnsi="Calibri" w:cs="Times New Roman"/>
                <w:color w:val="000000"/>
                <w:sz w:val="16"/>
                <w:szCs w:val="16"/>
              </w:rPr>
              <w:br/>
              <w:t>- Deklaracja zgodności CE (załączyć do oferty)</w:t>
            </w:r>
            <w:r w:rsidRPr="002A5672">
              <w:rPr>
                <w:rFonts w:ascii="Calibri" w:eastAsia="Times New Roman" w:hAnsi="Calibri" w:cs="Times New Roman"/>
                <w:color w:val="000000"/>
                <w:sz w:val="16"/>
                <w:szCs w:val="16"/>
              </w:rPr>
              <w:br/>
              <w:t xml:space="preserve">- Potwierdzenie spełnienia kryteriów środowiskowych, w tym zgodności z dyrektywą </w:t>
            </w:r>
            <w:proofErr w:type="spellStart"/>
            <w:r w:rsidRPr="002A5672">
              <w:rPr>
                <w:rFonts w:ascii="Calibri" w:eastAsia="Times New Roman" w:hAnsi="Calibri" w:cs="Times New Roman"/>
                <w:color w:val="000000"/>
                <w:sz w:val="16"/>
                <w:szCs w:val="16"/>
              </w:rPr>
              <w:t>RoHS</w:t>
            </w:r>
            <w:proofErr w:type="spellEnd"/>
            <w:r w:rsidRPr="002A5672">
              <w:rPr>
                <w:rFonts w:ascii="Calibri" w:eastAsia="Times New Roman" w:hAnsi="Calibri" w:cs="Times New Roman"/>
                <w:color w:val="000000"/>
                <w:sz w:val="16"/>
                <w:szCs w:val="16"/>
              </w:rPr>
              <w:t xml:space="preserve"> Unii Europejskiej o eliminacji substancji niebezpiecznych w postaci oświadczenia producenta jednostki</w:t>
            </w:r>
            <w:r w:rsidRPr="002A5672">
              <w:rPr>
                <w:rFonts w:ascii="Calibri" w:eastAsia="Times New Roman" w:hAnsi="Calibri" w:cs="Times New Roman"/>
                <w:color w:val="000000"/>
                <w:sz w:val="16"/>
                <w:szCs w:val="16"/>
              </w:rPr>
              <w:br/>
              <w:t xml:space="preserve">- Certyfikat </w:t>
            </w:r>
            <w:proofErr w:type="spellStart"/>
            <w:r w:rsidRPr="002A5672">
              <w:rPr>
                <w:rFonts w:ascii="Calibri" w:eastAsia="Times New Roman" w:hAnsi="Calibri" w:cs="Times New Roman"/>
                <w:color w:val="000000"/>
                <w:sz w:val="16"/>
                <w:szCs w:val="16"/>
              </w:rPr>
              <w:t>EnergyStar</w:t>
            </w:r>
            <w:proofErr w:type="spellEnd"/>
            <w:r w:rsidRPr="002A5672">
              <w:rPr>
                <w:rFonts w:ascii="Calibri" w:eastAsia="Times New Roman" w:hAnsi="Calibri" w:cs="Times New Roman"/>
                <w:color w:val="000000"/>
                <w:sz w:val="16"/>
                <w:szCs w:val="16"/>
              </w:rPr>
              <w:t xml:space="preserve"> 5.0 – komputer musi znajdować się na liście zgodności dostępnej na stronie www.energystar.gov oraz http://www.eu-energystar.org, do oferty należy załączyć dodatkowo oświadczenie producenta</w:t>
            </w:r>
          </w:p>
        </w:tc>
      </w:tr>
      <w:tr w:rsidR="006A7333" w:rsidRPr="002A5672" w:rsidTr="00925814">
        <w:trPr>
          <w:trHeight w:val="11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4.13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t>
            </w:r>
            <w:r w:rsidRPr="002A5672">
              <w:rPr>
                <w:rFonts w:ascii="Calibri" w:eastAsia="Times New Roman" w:hAnsi="Calibri" w:cs="Times New Roman"/>
                <w:color w:val="000000"/>
                <w:sz w:val="16"/>
                <w:szCs w:val="16"/>
              </w:rPr>
              <w:br/>
              <w:t xml:space="preserve">Czujnik spadania zintegrowany z płytą główną oraz konstrukcja absorbująca wstrząsy </w:t>
            </w:r>
            <w:r w:rsidRPr="002A5672">
              <w:rPr>
                <w:rFonts w:ascii="Calibri" w:eastAsia="Times New Roman" w:hAnsi="Calibri" w:cs="Times New Roman"/>
                <w:color w:val="000000"/>
                <w:sz w:val="16"/>
                <w:szCs w:val="16"/>
              </w:rPr>
              <w:br/>
              <w:t xml:space="preserve">Czytnik </w:t>
            </w:r>
            <w:proofErr w:type="spellStart"/>
            <w:r w:rsidRPr="002A5672">
              <w:rPr>
                <w:rFonts w:ascii="Calibri" w:eastAsia="Times New Roman" w:hAnsi="Calibri" w:cs="Times New Roman"/>
                <w:color w:val="000000"/>
                <w:sz w:val="16"/>
                <w:szCs w:val="16"/>
              </w:rPr>
              <w:t>SmartCard</w:t>
            </w:r>
            <w:proofErr w:type="spellEnd"/>
            <w:r w:rsidRPr="002A5672">
              <w:rPr>
                <w:rFonts w:ascii="Calibri" w:eastAsia="Times New Roman" w:hAnsi="Calibri" w:cs="Times New Roman"/>
                <w:color w:val="000000"/>
                <w:sz w:val="16"/>
                <w:szCs w:val="16"/>
              </w:rPr>
              <w:br/>
              <w:t xml:space="preserve">Złącze typu </w:t>
            </w:r>
            <w:proofErr w:type="spellStart"/>
            <w:r w:rsidRPr="002A5672">
              <w:rPr>
                <w:rFonts w:ascii="Calibri" w:eastAsia="Times New Roman" w:hAnsi="Calibri" w:cs="Times New Roman"/>
                <w:color w:val="000000"/>
                <w:sz w:val="16"/>
                <w:szCs w:val="16"/>
              </w:rPr>
              <w:t>Kensington</w:t>
            </w:r>
            <w:proofErr w:type="spellEnd"/>
            <w:r w:rsidRPr="002A5672">
              <w:rPr>
                <w:rFonts w:ascii="Calibri" w:eastAsia="Times New Roman" w:hAnsi="Calibri" w:cs="Times New Roman"/>
                <w:color w:val="000000"/>
                <w:sz w:val="16"/>
                <w:szCs w:val="16"/>
              </w:rPr>
              <w:t xml:space="preserve"> Lock</w:t>
            </w:r>
          </w:p>
        </w:tc>
      </w:tr>
      <w:tr w:rsidR="006A7333" w:rsidRPr="002A5672" w:rsidTr="00925814">
        <w:trPr>
          <w:trHeight w:val="216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Warunki gwarancji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5-letnia gwarancja producenta świadczona na miejscu u klienta wraz ze wsparciem technicznym dla fabrycznie zainstalowanych aplikacji; przyjmowanie zgłoszeń serwisowych w trybie 24/7/365</w:t>
            </w:r>
            <w:r w:rsidRPr="002A5672">
              <w:rPr>
                <w:rFonts w:ascii="Calibri" w:eastAsia="Times New Roman" w:hAnsi="Calibri" w:cs="Times New Roman"/>
                <w:color w:val="000000"/>
                <w:sz w:val="16"/>
                <w:szCs w:val="16"/>
              </w:rPr>
              <w:br/>
              <w:t>Czas reakcji serwisu - do końca następnego dnia roboczego</w:t>
            </w:r>
            <w:r w:rsidRPr="002A5672">
              <w:rPr>
                <w:rFonts w:ascii="Calibri" w:eastAsia="Times New Roman" w:hAnsi="Calibri" w:cs="Times New Roman"/>
                <w:color w:val="000000"/>
                <w:sz w:val="16"/>
                <w:szCs w:val="16"/>
              </w:rPr>
              <w:br/>
              <w:t>Firma serwisująca musi posiadać ISO 9001:2000 na świadczenie usług serwisowych oraz posiadać autoryzacje producenta komputera – dokumenty potwierdzające załączyć do oferty.</w:t>
            </w:r>
            <w:r w:rsidRPr="002A5672">
              <w:rPr>
                <w:rFonts w:ascii="Calibri" w:eastAsia="Times New Roman" w:hAnsi="Calibri" w:cs="Times New Roman"/>
                <w:color w:val="000000"/>
                <w:sz w:val="16"/>
                <w:szCs w:val="16"/>
              </w:rPr>
              <w:br/>
              <w:t xml:space="preserve">Oświadczenie producenta komputera, że w przypadku nie wywiązywania się </w:t>
            </w:r>
            <w:r w:rsidRPr="002A5672">
              <w:rPr>
                <w:rFonts w:ascii="Calibri" w:eastAsia="Times New Roman" w:hAnsi="Calibri" w:cs="Times New Roman"/>
                <w:color w:val="000000"/>
                <w:sz w:val="16"/>
                <w:szCs w:val="16"/>
              </w:rPr>
              <w:br/>
              <w:t>z obowiązków gwarancyjnych oferenta lub firmy serwisującej, przejmie na siebie wszelkie zobowiązania związane z serwisem.</w:t>
            </w:r>
            <w:r w:rsidRPr="002A5672">
              <w:rPr>
                <w:rFonts w:ascii="Calibri" w:eastAsia="Times New Roman" w:hAnsi="Calibri" w:cs="Times New Roman"/>
                <w:color w:val="000000"/>
                <w:sz w:val="16"/>
                <w:szCs w:val="16"/>
              </w:rPr>
              <w:br/>
              <w:t xml:space="preserve">W przypadku awarii dysk twardy zostaje u Zamawiającego – do oferty należy załączyć oświadczenie podmiotu realizującego serwis lub producenta sprzętu o spełnieniu tego warunku </w:t>
            </w:r>
          </w:p>
        </w:tc>
      </w:tr>
      <w:tr w:rsidR="006A7333" w:rsidRPr="002A5672" w:rsidTr="00925814">
        <w:trPr>
          <w:trHeight w:val="609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 Zainstalowany komercyjny system operacyjny klasy Professional gwarantujący poprawną i niezakłóconą pracę z posiadanym przez Zamawiającego oprogramowaniem, w szczególności Microsoft Office 2010/2013, Microsoft Project, Microsoft Visio, </w:t>
            </w:r>
            <w:proofErr w:type="spellStart"/>
            <w:r w:rsidRPr="002A5672">
              <w:rPr>
                <w:rFonts w:ascii="Calibri" w:eastAsia="Times New Roman" w:hAnsi="Calibri" w:cs="Times New Roman"/>
                <w:color w:val="000000"/>
                <w:sz w:val="16"/>
                <w:szCs w:val="16"/>
              </w:rPr>
              <w:t>iNode</w:t>
            </w:r>
            <w:proofErr w:type="spellEnd"/>
            <w:r w:rsidRPr="002A5672">
              <w:rPr>
                <w:rFonts w:ascii="Calibri" w:eastAsia="Times New Roman" w:hAnsi="Calibri" w:cs="Times New Roman"/>
                <w:color w:val="000000"/>
                <w:sz w:val="16"/>
                <w:szCs w:val="16"/>
              </w:rPr>
              <w:t>, nie powodujący konieczności wymiany jakiegokolwiek oprogramowania lub tworzenia dodatkowych modułów czy środowisk potrzebnych do ich uruchomienia na zakupywanym w ramach zamówienia komputerze. System operacyjny musi umożliwiać co najmniej szyfrowanie danych znajdujących się na dyskach twardych, musi umożliwiać przyłączenie komputera do domeny oraz musi umożliwiać połączenie z pulpitem zdalnym. + nośnik.</w:t>
            </w:r>
            <w:r w:rsidRPr="002A5672">
              <w:rPr>
                <w:rFonts w:ascii="Calibri" w:eastAsia="Times New Roman" w:hAnsi="Calibri" w:cs="Times New Roman"/>
                <w:color w:val="000000"/>
                <w:sz w:val="16"/>
                <w:szCs w:val="16"/>
              </w:rPr>
              <w:br/>
              <w:t>- Zainstalowany zintegrowany, komercyjny pakiet aplikacji biurowych w najnowszej dostępnej wersji. Licencja pozwalająca na użytek komercyjny. W skład pakietu muszą wchodzić co najmniej następujące aplikacje:</w:t>
            </w:r>
            <w:r w:rsidRPr="002A5672">
              <w:rPr>
                <w:rFonts w:ascii="Calibri" w:eastAsia="Times New Roman" w:hAnsi="Calibri" w:cs="Times New Roman"/>
                <w:color w:val="000000"/>
                <w:sz w:val="16"/>
                <w:szCs w:val="16"/>
              </w:rPr>
              <w:br/>
              <w:t xml:space="preserve">- edytor tekstu, poprawnie otwierający i obsługujący formaty plików </w:t>
            </w:r>
            <w:proofErr w:type="spellStart"/>
            <w:r w:rsidRPr="002A5672">
              <w:rPr>
                <w:rFonts w:ascii="Calibri" w:eastAsia="Times New Roman" w:hAnsi="Calibri" w:cs="Times New Roman"/>
                <w:color w:val="000000"/>
                <w:sz w:val="16"/>
                <w:szCs w:val="16"/>
              </w:rPr>
              <w:t>doc</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docx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arkusz kalkulacyjny, poprawnie otwierający i obsługujący formaty plików xls i </w:t>
            </w:r>
            <w:proofErr w:type="spellStart"/>
            <w:r w:rsidRPr="002A5672">
              <w:rPr>
                <w:rFonts w:ascii="Calibri" w:eastAsia="Times New Roman" w:hAnsi="Calibri" w:cs="Times New Roman"/>
                <w:color w:val="000000"/>
                <w:sz w:val="16"/>
                <w:szCs w:val="16"/>
              </w:rPr>
              <w:t>xlsx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narzędzie do tworzenia i wyświetlania prezentacji, poprawnie otwierające i obsługujące formaty plików </w:t>
            </w:r>
            <w:proofErr w:type="spellStart"/>
            <w:r w:rsidRPr="002A5672">
              <w:rPr>
                <w:rFonts w:ascii="Calibri" w:eastAsia="Times New Roman" w:hAnsi="Calibri" w:cs="Times New Roman"/>
                <w:color w:val="000000"/>
                <w:sz w:val="16"/>
                <w:szCs w:val="16"/>
              </w:rPr>
              <w:t>ppt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pptx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szablony prezentacji wykonane na zlecenie przez firmę zewnętrzną oraz szereg gotowych prezentacji stworzonych na potrzebę prowadzonej działalności.</w:t>
            </w:r>
            <w:r w:rsidRPr="002A5672">
              <w:rPr>
                <w:rFonts w:ascii="Calibri" w:eastAsia="Times New Roman" w:hAnsi="Calibri" w:cs="Times New Roman"/>
                <w:color w:val="000000"/>
                <w:sz w:val="16"/>
                <w:szCs w:val="16"/>
              </w:rPr>
              <w:br/>
              <w:t xml:space="preserve">Wbudowane porty i złącza: 4 x USB 3.0, 1 x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 xml:space="preserve">/USB 2.0, 1 x RJ45, wyjście słuchawkowe, wejście </w:t>
            </w:r>
            <w:proofErr w:type="spellStart"/>
            <w:r w:rsidRPr="002A5672">
              <w:rPr>
                <w:rFonts w:ascii="Calibri" w:eastAsia="Times New Roman" w:hAnsi="Calibri" w:cs="Times New Roman"/>
                <w:color w:val="000000"/>
                <w:sz w:val="16"/>
                <w:szCs w:val="16"/>
              </w:rPr>
              <w:t>mikrofonowe,VGA</w:t>
            </w:r>
            <w:proofErr w:type="spellEnd"/>
            <w:r w:rsidRPr="002A5672">
              <w:rPr>
                <w:rFonts w:ascii="Calibri" w:eastAsia="Times New Roman" w:hAnsi="Calibri" w:cs="Times New Roman"/>
                <w:color w:val="000000"/>
                <w:sz w:val="16"/>
                <w:szCs w:val="16"/>
              </w:rPr>
              <w:t xml:space="preserve">, HDMI, Display Port, czytnik </w:t>
            </w:r>
            <w:proofErr w:type="spellStart"/>
            <w:r w:rsidRPr="002A5672">
              <w:rPr>
                <w:rFonts w:ascii="Calibri" w:eastAsia="Times New Roman" w:hAnsi="Calibri" w:cs="Times New Roman"/>
                <w:color w:val="000000"/>
                <w:sz w:val="16"/>
                <w:szCs w:val="16"/>
              </w:rPr>
              <w:t>SmartCard</w:t>
            </w:r>
            <w:proofErr w:type="spellEnd"/>
            <w:r w:rsidRPr="002A5672">
              <w:rPr>
                <w:rFonts w:ascii="Calibri" w:eastAsia="Times New Roman" w:hAnsi="Calibri" w:cs="Times New Roman"/>
                <w:color w:val="000000"/>
                <w:sz w:val="16"/>
                <w:szCs w:val="16"/>
              </w:rPr>
              <w:t xml:space="preserve">, czytnik kart multimedialnych, wbudowana w obudowę matrycy kamera HD z mikrofonem; dedykowane złącze </w:t>
            </w:r>
            <w:proofErr w:type="spellStart"/>
            <w:r w:rsidRPr="002A5672">
              <w:rPr>
                <w:rFonts w:ascii="Calibri" w:eastAsia="Times New Roman" w:hAnsi="Calibri" w:cs="Times New Roman"/>
                <w:color w:val="000000"/>
                <w:sz w:val="16"/>
                <w:szCs w:val="16"/>
              </w:rPr>
              <w:t>replikatora</w:t>
            </w:r>
            <w:proofErr w:type="spellEnd"/>
            <w:r w:rsidRPr="002A5672">
              <w:rPr>
                <w:rFonts w:ascii="Calibri" w:eastAsia="Times New Roman" w:hAnsi="Calibri" w:cs="Times New Roman"/>
                <w:color w:val="000000"/>
                <w:sz w:val="16"/>
                <w:szCs w:val="16"/>
              </w:rPr>
              <w:t xml:space="preserve"> portów nie zajmującego złącza USB,</w:t>
            </w:r>
            <w:r w:rsidRPr="002A5672">
              <w:rPr>
                <w:rFonts w:ascii="Calibri" w:eastAsia="Times New Roman" w:hAnsi="Calibri" w:cs="Times New Roman"/>
                <w:color w:val="000000"/>
                <w:sz w:val="16"/>
                <w:szCs w:val="16"/>
              </w:rPr>
              <w:br/>
              <w:t>Karta sieciowa LAN 10/100/1000 Ethernet RJ 45 zintegrowana z płytą główną, karta sieci</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WLAN 802.11a/b/g/n+ </w:t>
            </w:r>
            <w:proofErr w:type="spellStart"/>
            <w:r w:rsidRPr="002A5672">
              <w:rPr>
                <w:rFonts w:ascii="Calibri" w:eastAsia="Times New Roman" w:hAnsi="Calibri" w:cs="Times New Roman"/>
                <w:color w:val="000000"/>
                <w:sz w:val="16"/>
                <w:szCs w:val="16"/>
              </w:rPr>
              <w:t>bluetooth</w:t>
            </w:r>
            <w:proofErr w:type="spellEnd"/>
            <w:r w:rsidRPr="002A5672">
              <w:rPr>
                <w:rFonts w:ascii="Calibri" w:eastAsia="Times New Roman" w:hAnsi="Calibri" w:cs="Times New Roman"/>
                <w:color w:val="000000"/>
                <w:sz w:val="16"/>
                <w:szCs w:val="16"/>
              </w:rPr>
              <w:t xml:space="preserve"> 4.0</w:t>
            </w:r>
            <w:r w:rsidRPr="002A5672">
              <w:rPr>
                <w:rFonts w:ascii="Calibri" w:eastAsia="Times New Roman" w:hAnsi="Calibri" w:cs="Times New Roman"/>
                <w:color w:val="000000"/>
                <w:sz w:val="16"/>
                <w:szCs w:val="16"/>
              </w:rPr>
              <w:br/>
              <w:t>Klawiatura podświetlana od spodu z możliwością czterostopniowej regulacji poziomu mocy podświetlania (układ US -QWERTY), z wydzieloną z prawej strony klawiaturą numeryczną</w:t>
            </w:r>
            <w:r w:rsidRPr="002A5672">
              <w:rPr>
                <w:rFonts w:ascii="Calibri" w:eastAsia="Times New Roman" w:hAnsi="Calibri" w:cs="Times New Roman"/>
                <w:color w:val="000000"/>
                <w:sz w:val="16"/>
                <w:szCs w:val="16"/>
              </w:rPr>
              <w:br/>
            </w:r>
            <w:proofErr w:type="spellStart"/>
            <w:r w:rsidRPr="002A5672">
              <w:rPr>
                <w:rFonts w:ascii="Calibri" w:eastAsia="Times New Roman" w:hAnsi="Calibri" w:cs="Times New Roman"/>
                <w:color w:val="000000"/>
                <w:sz w:val="16"/>
                <w:szCs w:val="16"/>
              </w:rPr>
              <w:t>Touchpad</w:t>
            </w:r>
            <w:proofErr w:type="spellEnd"/>
            <w:r w:rsidRPr="002A5672">
              <w:rPr>
                <w:rFonts w:ascii="Calibri" w:eastAsia="Times New Roman" w:hAnsi="Calibri" w:cs="Times New Roman"/>
                <w:color w:val="000000"/>
                <w:sz w:val="16"/>
                <w:szCs w:val="16"/>
              </w:rPr>
              <w:t xml:space="preserve"> z strefą przewijania w pionie i w poziomie wraz z obsługą gestów </w:t>
            </w:r>
            <w:r w:rsidRPr="002A5672">
              <w:rPr>
                <w:rFonts w:ascii="Calibri" w:eastAsia="Times New Roman" w:hAnsi="Calibri" w:cs="Times New Roman"/>
                <w:color w:val="000000"/>
                <w:sz w:val="16"/>
                <w:szCs w:val="16"/>
              </w:rPr>
              <w:br/>
              <w:t>Napęd optyczny 8x DVD +/- RW wewnętrzny.</w:t>
            </w:r>
            <w:r w:rsidRPr="002A5672">
              <w:rPr>
                <w:rFonts w:ascii="Calibri" w:eastAsia="Times New Roman" w:hAnsi="Calibri" w:cs="Times New Roman"/>
                <w:color w:val="000000"/>
                <w:sz w:val="16"/>
                <w:szCs w:val="16"/>
              </w:rPr>
              <w:br/>
            </w:r>
            <w:proofErr w:type="spellStart"/>
            <w:r w:rsidRPr="002A5672">
              <w:rPr>
                <w:rFonts w:ascii="Calibri" w:eastAsia="Times New Roman" w:hAnsi="Calibri" w:cs="Times New Roman"/>
                <w:color w:val="000000"/>
                <w:sz w:val="16"/>
                <w:szCs w:val="16"/>
              </w:rPr>
              <w:t>Replikator</w:t>
            </w:r>
            <w:proofErr w:type="spellEnd"/>
            <w:r w:rsidRPr="002A5672">
              <w:rPr>
                <w:rFonts w:ascii="Calibri" w:eastAsia="Times New Roman" w:hAnsi="Calibri" w:cs="Times New Roman"/>
                <w:color w:val="000000"/>
                <w:sz w:val="16"/>
                <w:szCs w:val="16"/>
              </w:rPr>
              <w:t xml:space="preserve"> portów dedykowany przez producenta notebooka</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z własnym zasilaczem, wyposażony minimum w porty: VGA, 2xDVI, 2xDisplay Port, 6x USB (w tym 1x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/USB I 2x USB 3.0), RJ-45, port szeregowy, port równoległy, słuchawki, mikrofon.</w:t>
            </w:r>
            <w:r w:rsidRPr="002A5672">
              <w:rPr>
                <w:rFonts w:ascii="Calibri" w:eastAsia="Times New Roman" w:hAnsi="Calibri" w:cs="Times New Roman"/>
                <w:color w:val="000000"/>
                <w:sz w:val="16"/>
                <w:szCs w:val="16"/>
              </w:rPr>
              <w:br/>
              <w:t>Torba i mysz bezprzewodowa</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5.</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Notebook (typ 5)</w:t>
            </w:r>
            <w:r>
              <w:rPr>
                <w:rFonts w:ascii="Calibri" w:eastAsia="Times New Roman" w:hAnsi="Calibri" w:cs="Times New Roman"/>
                <w:b/>
                <w:bCs/>
                <w:color w:val="000000"/>
              </w:rPr>
              <w:t xml:space="preserve"> – 3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45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Komputer przenośny typu notebook z ekranem 15,6" o rozdzielczości </w:t>
            </w:r>
            <w:r w:rsidRPr="002A5672">
              <w:rPr>
                <w:rFonts w:ascii="Calibri" w:eastAsia="Times New Roman" w:hAnsi="Calibri" w:cs="Times New Roman"/>
                <w:color w:val="000000"/>
                <w:sz w:val="16"/>
                <w:szCs w:val="16"/>
              </w:rPr>
              <w:br/>
              <w:t>FHD (1920x1080), przeciwodblaskowy, podświetlany diodami LED, jasność 300 nitów.</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Zastosowanie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będzie wykorzystywany dla potrzeb aplikacji biurowych, aplikacji edukacyjnych, aplikacji obliczeniowych, dostępu do Internetu oraz poczty elektronicznej, jako lokalna baza danych, stacja programistyczna oraz profesjonalna stacja robocza do pracy z programami typu AutoCAD</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5.3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Wydajność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A2269C" w:rsidP="00925814">
            <w:pPr>
              <w:spacing w:after="0" w:line="240" w:lineRule="auto"/>
              <w:outlineLvl w:val="0"/>
              <w:rPr>
                <w:rFonts w:ascii="Calibri" w:eastAsia="Times New Roman" w:hAnsi="Calibri" w:cs="Times New Roman"/>
                <w:color w:val="000000"/>
                <w:sz w:val="16"/>
                <w:szCs w:val="16"/>
              </w:rPr>
            </w:pPr>
            <w:hyperlink r:id="rId7" w:history="1">
              <w:r w:rsidR="006A7333" w:rsidRPr="002A5672">
                <w:rPr>
                  <w:rFonts w:ascii="Calibri" w:eastAsia="Times New Roman" w:hAnsi="Calibri" w:cs="Times New Roman"/>
                  <w:color w:val="000000"/>
                  <w:sz w:val="16"/>
                  <w:szCs w:val="16"/>
                </w:rPr>
                <w:t>Procesor wielordzeniowy osiagający w tescie PassMark CPU Mark wynik min. 8600 punktów według wyników ze strony http://www.cpubenchmark.netna dzień nie wcześniejszy niż 20/05/2014 (do oferty załączyć wydruk ze strony)</w:t>
              </w:r>
            </w:hyperlink>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Wirtualizacja </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Sprzętowe wsparcie technologii wirtualizacji</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procesorów, pamięci i urządzeń I/O realizowane łącznie w procesorze, chipsecie płyty głównej oraz </w:t>
            </w:r>
            <w:proofErr w:type="spellStart"/>
            <w:r w:rsidRPr="002A5672">
              <w:rPr>
                <w:rFonts w:ascii="Calibri" w:eastAsia="Times New Roman" w:hAnsi="Calibri" w:cs="Times New Roman"/>
                <w:color w:val="000000"/>
                <w:sz w:val="16"/>
                <w:szCs w:val="16"/>
              </w:rPr>
              <w:t>wBIOS</w:t>
            </w:r>
            <w:proofErr w:type="spellEnd"/>
            <w:r w:rsidRPr="002A5672">
              <w:rPr>
                <w:rFonts w:ascii="Calibri" w:eastAsia="Times New Roman" w:hAnsi="Calibri" w:cs="Times New Roman"/>
                <w:color w:val="000000"/>
                <w:sz w:val="16"/>
                <w:szCs w:val="16"/>
              </w:rPr>
              <w:t xml:space="preserve"> systemu (możliwość włączenia/wyłączenia sprzętowego wsparcia wirtualizacji dla poszczególnych komponentów systemu).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operacyjna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32 GB 1600 MHz DDR3</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Parametry </w:t>
            </w:r>
            <w:proofErr w:type="spellStart"/>
            <w:r w:rsidRPr="002A5672">
              <w:rPr>
                <w:rFonts w:ascii="Calibri" w:eastAsia="Times New Roman" w:hAnsi="Calibri" w:cs="Times New Roman"/>
                <w:color w:val="000000"/>
                <w:sz w:val="16"/>
                <w:szCs w:val="16"/>
              </w:rPr>
              <w:t>pamieci</w:t>
            </w:r>
            <w:proofErr w:type="spellEnd"/>
            <w:r w:rsidRPr="002A5672">
              <w:rPr>
                <w:rFonts w:ascii="Calibri" w:eastAsia="Times New Roman" w:hAnsi="Calibri" w:cs="Times New Roman"/>
                <w:color w:val="000000"/>
                <w:sz w:val="16"/>
                <w:szCs w:val="16"/>
              </w:rPr>
              <w:t xml:space="preserve"> masowej</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256 GB SSD oraz dodatkowy dysk min. 750 GB SATA 7200 </w:t>
            </w:r>
            <w:proofErr w:type="spellStart"/>
            <w:r w:rsidRPr="002A5672">
              <w:rPr>
                <w:rFonts w:ascii="Calibri" w:eastAsia="Times New Roman" w:hAnsi="Calibri" w:cs="Times New Roman"/>
                <w:color w:val="000000"/>
                <w:sz w:val="16"/>
                <w:szCs w:val="16"/>
              </w:rPr>
              <w:t>obr</w:t>
            </w:r>
            <w:proofErr w:type="spellEnd"/>
            <w:r w:rsidRPr="002A5672">
              <w:rPr>
                <w:rFonts w:ascii="Calibri" w:eastAsia="Times New Roman" w:hAnsi="Calibri" w:cs="Times New Roman"/>
                <w:color w:val="000000"/>
                <w:sz w:val="16"/>
                <w:szCs w:val="16"/>
              </w:rPr>
              <w:t>./min.</w:t>
            </w:r>
          </w:p>
        </w:tc>
      </w:tr>
      <w:tr w:rsidR="006A7333" w:rsidRPr="002A5672" w:rsidTr="00925814">
        <w:trPr>
          <w:trHeight w:val="67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graficzna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 pamięcią 2GB niewspółdzieloną z systemem operacyjnym ze sprzętowym wsparciem dla DirectX 11 i </w:t>
            </w:r>
            <w:proofErr w:type="spellStart"/>
            <w:r w:rsidRPr="002A5672">
              <w:rPr>
                <w:rFonts w:ascii="Calibri" w:eastAsia="Times New Roman" w:hAnsi="Calibri" w:cs="Times New Roman"/>
                <w:color w:val="000000"/>
                <w:sz w:val="16"/>
                <w:szCs w:val="16"/>
              </w:rPr>
              <w:t>Shader</w:t>
            </w:r>
            <w:proofErr w:type="spellEnd"/>
            <w:r w:rsidRPr="002A5672">
              <w:rPr>
                <w:rFonts w:ascii="Calibri" w:eastAsia="Times New Roman" w:hAnsi="Calibri" w:cs="Times New Roman"/>
                <w:color w:val="000000"/>
                <w:sz w:val="16"/>
                <w:szCs w:val="16"/>
              </w:rPr>
              <w:t xml:space="preserve"> 5.0</w:t>
            </w:r>
            <w:r w:rsidRPr="002A5672">
              <w:rPr>
                <w:rFonts w:ascii="Calibri" w:eastAsia="Times New Roman" w:hAnsi="Calibri" w:cs="Times New Roman"/>
                <w:color w:val="000000"/>
                <w:sz w:val="16"/>
                <w:szCs w:val="16"/>
              </w:rPr>
              <w:br/>
              <w:t xml:space="preserve">Oferowana karta graficzna musi osiągać w teście </w:t>
            </w:r>
            <w:proofErr w:type="spellStart"/>
            <w:r w:rsidRPr="002A5672">
              <w:rPr>
                <w:rFonts w:ascii="Calibri" w:eastAsia="Times New Roman" w:hAnsi="Calibri" w:cs="Times New Roman"/>
                <w:color w:val="000000"/>
                <w:sz w:val="16"/>
                <w:szCs w:val="16"/>
              </w:rPr>
              <w:t>PassMark</w:t>
            </w:r>
            <w:proofErr w:type="spellEnd"/>
            <w:r w:rsidRPr="002A5672">
              <w:rPr>
                <w:rFonts w:ascii="Calibri" w:eastAsia="Times New Roman" w:hAnsi="Calibri" w:cs="Times New Roman"/>
                <w:color w:val="000000"/>
                <w:sz w:val="16"/>
                <w:szCs w:val="16"/>
              </w:rPr>
              <w:t xml:space="preserve"> Performance Test wynik minimum 1370 punktów w G3D Rating, według wyników ze stronyhttp://www.videocardbenchmark.net/gpu_list.phpna dzień nie wcześniejszy niż 20/05/2014 (do oferty załączyć wydruk ze strony)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multimedialne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(24-bitowa) karta dźwiękowa zintegrowana z płytą główną, zgodna z High Definition, wbudowane głośniki stereo o średniej mocy 2x 1W</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5.9</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dotyczące baterii i zasilania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Min. 65Wh, Li-</w:t>
            </w:r>
            <w:proofErr w:type="spellStart"/>
            <w:r w:rsidRPr="002A5672">
              <w:rPr>
                <w:rFonts w:ascii="Calibri" w:eastAsia="Times New Roman" w:hAnsi="Calibri" w:cs="Times New Roman"/>
                <w:color w:val="000000"/>
                <w:sz w:val="16"/>
                <w:szCs w:val="16"/>
              </w:rPr>
              <w:t>Ion</w:t>
            </w:r>
            <w:proofErr w:type="spellEnd"/>
            <w:r w:rsidRPr="002A5672">
              <w:rPr>
                <w:rFonts w:ascii="Calibri" w:eastAsia="Times New Roman" w:hAnsi="Calibri" w:cs="Times New Roman"/>
                <w:color w:val="000000"/>
                <w:sz w:val="16"/>
                <w:szCs w:val="16"/>
              </w:rPr>
              <w:br/>
              <w:t>Zasilacz o mocy min 180W</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5.10</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Zgodność z systemami operacyjnymi i standardami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Oferowane modele komputerów muszą posiadać certyfikat Microsoft, potwierdzający poprawną współpracę oferowanych modeli komputerów z systemem operacyjnym Windows 7 oraz Windows 8 (załączyć do oferty).</w:t>
            </w:r>
          </w:p>
        </w:tc>
      </w:tr>
      <w:tr w:rsidR="006A7333" w:rsidRPr="002A5672" w:rsidTr="00925814">
        <w:trPr>
          <w:trHeight w:val="703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5.11</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BIOS</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BIOS zgodny ze specyfikacją UEFI</w:t>
            </w:r>
            <w:r w:rsidRPr="002A5672">
              <w:rPr>
                <w:rFonts w:ascii="Calibri" w:eastAsia="Times New Roman" w:hAnsi="Calibri" w:cs="Times New Roman"/>
                <w:color w:val="000000"/>
                <w:sz w:val="16"/>
                <w:szCs w:val="16"/>
              </w:rPr>
              <w:br/>
              <w:t xml:space="preserve">- Możliwość, bez uruchamiania systemu operacyjnego z dysku twardego komputera lub innych, podłączonych do niego urządzeń zewnętrznych odczytania z BIOS informacji o: </w:t>
            </w:r>
            <w:r w:rsidRPr="002A5672">
              <w:rPr>
                <w:rFonts w:ascii="Calibri" w:eastAsia="Times New Roman" w:hAnsi="Calibri" w:cs="Times New Roman"/>
                <w:color w:val="000000"/>
                <w:sz w:val="16"/>
                <w:szCs w:val="16"/>
              </w:rPr>
              <w:br/>
              <w:t xml:space="preserve">wersji BIOS, </w:t>
            </w:r>
            <w:r w:rsidRPr="002A5672">
              <w:rPr>
                <w:rFonts w:ascii="Calibri" w:eastAsia="Times New Roman" w:hAnsi="Calibri" w:cs="Times New Roman"/>
                <w:color w:val="000000"/>
                <w:sz w:val="16"/>
                <w:szCs w:val="16"/>
              </w:rPr>
              <w:br/>
              <w:t xml:space="preserve">nr seryjnego komputera wraz z datą jego wyprodukowania, </w:t>
            </w:r>
            <w:r w:rsidRPr="002A5672">
              <w:rPr>
                <w:rFonts w:ascii="Calibri" w:eastAsia="Times New Roman" w:hAnsi="Calibri" w:cs="Times New Roman"/>
                <w:color w:val="000000"/>
                <w:sz w:val="16"/>
                <w:szCs w:val="16"/>
              </w:rPr>
              <w:br/>
              <w:t xml:space="preserve">ilości i sposobu obłożenia slotów pamięciami RAM, </w:t>
            </w:r>
            <w:r w:rsidRPr="002A5672">
              <w:rPr>
                <w:rFonts w:ascii="Calibri" w:eastAsia="Times New Roman" w:hAnsi="Calibri" w:cs="Times New Roman"/>
                <w:color w:val="000000"/>
                <w:sz w:val="16"/>
                <w:szCs w:val="16"/>
              </w:rPr>
              <w:br/>
              <w:t xml:space="preserve">typie procesora wraz z informacją o ilości rdzeni, wielkości pamięci cache L2 i L3, </w:t>
            </w:r>
            <w:r w:rsidRPr="002A5672">
              <w:rPr>
                <w:rFonts w:ascii="Calibri" w:eastAsia="Times New Roman" w:hAnsi="Calibri" w:cs="Times New Roman"/>
                <w:color w:val="000000"/>
                <w:sz w:val="16"/>
                <w:szCs w:val="16"/>
              </w:rPr>
              <w:br/>
              <w:t>pojemności zainstalowanego dysku twardego</w:t>
            </w:r>
            <w:r w:rsidRPr="002A5672">
              <w:rPr>
                <w:rFonts w:ascii="Calibri" w:eastAsia="Times New Roman" w:hAnsi="Calibri" w:cs="Times New Roman"/>
                <w:color w:val="000000"/>
                <w:sz w:val="16"/>
                <w:szCs w:val="16"/>
              </w:rPr>
              <w:br/>
              <w:t>rodzaju napędu optycznego</w:t>
            </w:r>
            <w:r w:rsidRPr="002A5672">
              <w:rPr>
                <w:rFonts w:ascii="Calibri" w:eastAsia="Times New Roman" w:hAnsi="Calibri" w:cs="Times New Roman"/>
                <w:color w:val="000000"/>
                <w:sz w:val="16"/>
                <w:szCs w:val="16"/>
              </w:rPr>
              <w:br/>
              <w:t>MAC adresie zintegrowanej karty sieciowej</w:t>
            </w:r>
            <w:r w:rsidRPr="002A5672">
              <w:rPr>
                <w:rFonts w:ascii="Calibri" w:eastAsia="Times New Roman" w:hAnsi="Calibri" w:cs="Times New Roman"/>
                <w:color w:val="000000"/>
                <w:sz w:val="16"/>
                <w:szCs w:val="16"/>
              </w:rPr>
              <w:br/>
              <w:t xml:space="preserve">zainstalowanej grafice </w:t>
            </w:r>
            <w:r w:rsidRPr="002A5672">
              <w:rPr>
                <w:rFonts w:ascii="Calibri" w:eastAsia="Times New Roman" w:hAnsi="Calibri" w:cs="Times New Roman"/>
                <w:color w:val="000000"/>
                <w:sz w:val="16"/>
                <w:szCs w:val="16"/>
              </w:rPr>
              <w:br/>
              <w:t>typie panelu LCD wraz z informacją o jego natywnej rozdzielczości</w:t>
            </w:r>
            <w:r w:rsidRPr="002A5672">
              <w:rPr>
                <w:rFonts w:ascii="Calibri" w:eastAsia="Times New Roman" w:hAnsi="Calibri" w:cs="Times New Roman"/>
                <w:color w:val="000000"/>
                <w:sz w:val="16"/>
                <w:szCs w:val="16"/>
              </w:rPr>
              <w:br/>
              <w:t>kontrolerze audio</w:t>
            </w:r>
            <w:r w:rsidRPr="002A5672">
              <w:rPr>
                <w:rFonts w:ascii="Calibri" w:eastAsia="Times New Roman" w:hAnsi="Calibri" w:cs="Times New Roman"/>
                <w:color w:val="000000"/>
                <w:sz w:val="16"/>
                <w:szCs w:val="16"/>
              </w:rPr>
              <w:br/>
              <w:t>- 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zewnętrznych urządzeń.</w:t>
            </w:r>
            <w:r w:rsidRPr="002A5672">
              <w:rPr>
                <w:rFonts w:ascii="Calibri" w:eastAsia="Times New Roman" w:hAnsi="Calibri" w:cs="Times New Roman"/>
                <w:color w:val="000000"/>
                <w:sz w:val="16"/>
                <w:szCs w:val="16"/>
              </w:rPr>
              <w:br/>
              <w:t>- 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USB</w:t>
            </w:r>
            <w:r w:rsidRPr="002A5672">
              <w:rPr>
                <w:rFonts w:ascii="Calibri" w:eastAsia="Times New Roman" w:hAnsi="Calibri" w:cs="Times New Roman"/>
                <w:color w:val="000000"/>
                <w:sz w:val="16"/>
                <w:szCs w:val="16"/>
              </w:rPr>
              <w:br/>
              <w:t>- Możliwość, bez uruchamiania systemu operacyjnego z dysku twardego komputera lub innych, podłączonych do niego urządzeń zewnętrznych,</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ustawienia hasła na poziomie systemu, administratora oraz dysku twardego oraz możliwość ustawienia następujących zależności pomiędzy nimi: brak możliwości zmiany hasła pozwalającego na uruchomienie systemu bez podania hasła administratora.</w:t>
            </w:r>
            <w:r w:rsidRPr="002A5672">
              <w:rPr>
                <w:rFonts w:ascii="Calibri" w:eastAsia="Times New Roman" w:hAnsi="Calibri" w:cs="Times New Roman"/>
                <w:color w:val="000000"/>
                <w:sz w:val="16"/>
                <w:szCs w:val="16"/>
              </w:rPr>
              <w:br/>
              <w:t>- Musi posiadać możliwość ustawienia zależności pomiędzy hasłem administratora a hasłem systemowym tak, aby nie było możliwe wprowadzenie zmian w BIOS wyłącznie po podaniu hasła systemowego. Funkcja ta ma wymuszać podanie hasła administratora przy próbie zmiany ustawień BIOS w sytuacji, gdy zostało podane hasło systemowe.</w:t>
            </w:r>
            <w:r w:rsidRPr="002A5672">
              <w:rPr>
                <w:rFonts w:ascii="Calibri" w:eastAsia="Times New Roman" w:hAnsi="Calibri" w:cs="Times New Roman"/>
                <w:color w:val="000000"/>
                <w:sz w:val="16"/>
                <w:szCs w:val="16"/>
              </w:rPr>
              <w:br/>
              <w:t xml:space="preserve">- Możliwość wyłączenia/włączenia: zintegrowanej karty sieciowej, portów USB, portu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 xml:space="preserve">, modemu analogowego, wnęki na napęd optyczny, czytnika kard multimedialnych, mikrofonu, kamery, systemu ochrony dysku przed upadkiem, Intel </w:t>
            </w:r>
            <w:proofErr w:type="spellStart"/>
            <w:r w:rsidRPr="002A5672">
              <w:rPr>
                <w:rFonts w:ascii="Calibri" w:eastAsia="Times New Roman" w:hAnsi="Calibri" w:cs="Times New Roman"/>
                <w:color w:val="000000"/>
                <w:sz w:val="16"/>
                <w:szCs w:val="16"/>
              </w:rPr>
              <w:t>TurboBoost</w:t>
            </w:r>
            <w:proofErr w:type="spellEnd"/>
            <w:r w:rsidRPr="002A5672">
              <w:rPr>
                <w:rFonts w:ascii="Calibri" w:eastAsia="Times New Roman" w:hAnsi="Calibri" w:cs="Times New Roman"/>
                <w:color w:val="000000"/>
                <w:sz w:val="16"/>
                <w:szCs w:val="16"/>
              </w:rPr>
              <w:t>, ASF 2.0, pracy wielordzeniowej procesora, modułów: WWAN, WLAN i Bluetooth z poziomu BIOS, bez uruchamiania systemu operacyjnego z dysku twardego komputera lub innych, podłączonych do niego, urządzeń zewnętrznych.</w:t>
            </w:r>
            <w:r w:rsidRPr="002A5672">
              <w:rPr>
                <w:rFonts w:ascii="Calibri" w:eastAsia="Times New Roman" w:hAnsi="Calibri" w:cs="Times New Roman"/>
                <w:color w:val="000000"/>
                <w:sz w:val="16"/>
                <w:szCs w:val="16"/>
              </w:rPr>
              <w:br/>
              <w:t>- Możliwość włączenia/wyłączenia szybkiego ładownia baterii</w:t>
            </w:r>
            <w:r w:rsidRPr="002A5672">
              <w:rPr>
                <w:rFonts w:ascii="Calibri" w:eastAsia="Times New Roman" w:hAnsi="Calibri" w:cs="Times New Roman"/>
                <w:color w:val="000000"/>
                <w:sz w:val="16"/>
                <w:szCs w:val="16"/>
              </w:rPr>
              <w:br/>
              <w:t>- Możliwość włączenia/wyłączenia funkcjonalności Wake On LAN/WLAN – zdalne uruchomienie komputera za pośrednictwem sieci LAN i WLAN – min. trzy opcje do wyboru: tylko LAN, tylko WLAN, LAN oraz WLAN</w:t>
            </w:r>
            <w:r w:rsidRPr="002A5672">
              <w:rPr>
                <w:rFonts w:ascii="Calibri" w:eastAsia="Times New Roman" w:hAnsi="Calibri" w:cs="Times New Roman"/>
                <w:color w:val="000000"/>
                <w:sz w:val="16"/>
                <w:szCs w:val="16"/>
              </w:rPr>
              <w:br/>
              <w:t>- Możliwość włączenia/wyłączenia hasła dla dysku twardego</w:t>
            </w:r>
            <w:r w:rsidRPr="002A5672">
              <w:rPr>
                <w:rFonts w:ascii="Calibri" w:eastAsia="Times New Roman" w:hAnsi="Calibri" w:cs="Times New Roman"/>
                <w:color w:val="000000"/>
                <w:sz w:val="16"/>
                <w:szCs w:val="16"/>
              </w:rPr>
              <w:br/>
              <w:t>- Możliwość przypisania w BIOS numeru nadawanego przez Administratora/Użytkownika oraz możliwość weryfikacji tego numeru w oprogramowaniu diagnostyczno-zarządzającym producenta komputera</w:t>
            </w:r>
          </w:p>
        </w:tc>
      </w:tr>
      <w:tr w:rsidR="006A7333" w:rsidRPr="002A5672" w:rsidTr="00925814">
        <w:trPr>
          <w:trHeight w:val="16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Certyfikaty i standardy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Certyfikat ISO9001:2000 dla producenta sprzętu (należy załączyć do oferty)</w:t>
            </w:r>
            <w:r w:rsidRPr="002A5672">
              <w:rPr>
                <w:rFonts w:ascii="Calibri" w:eastAsia="Times New Roman" w:hAnsi="Calibri" w:cs="Times New Roman"/>
                <w:color w:val="000000"/>
                <w:sz w:val="16"/>
                <w:szCs w:val="16"/>
              </w:rPr>
              <w:br/>
              <w:t>- Certyfikat ISO 14001 dla producenta sprzętu (należy załączyć do oferty)</w:t>
            </w:r>
            <w:r w:rsidRPr="002A5672">
              <w:rPr>
                <w:rFonts w:ascii="Calibri" w:eastAsia="Times New Roman" w:hAnsi="Calibri" w:cs="Times New Roman"/>
                <w:color w:val="000000"/>
                <w:sz w:val="16"/>
                <w:szCs w:val="16"/>
              </w:rPr>
              <w:br/>
              <w:t>- Deklaracja zgodności CE (załączyć do oferty)</w:t>
            </w:r>
            <w:r w:rsidRPr="002A5672">
              <w:rPr>
                <w:rFonts w:ascii="Calibri" w:eastAsia="Times New Roman" w:hAnsi="Calibri" w:cs="Times New Roman"/>
                <w:color w:val="000000"/>
                <w:sz w:val="16"/>
                <w:szCs w:val="16"/>
              </w:rPr>
              <w:br/>
              <w:t xml:space="preserve">- Potwierdzenie spełnienia kryteriów środowiskowych, w tym zgodności z dyrektywą </w:t>
            </w:r>
            <w:proofErr w:type="spellStart"/>
            <w:r w:rsidRPr="002A5672">
              <w:rPr>
                <w:rFonts w:ascii="Calibri" w:eastAsia="Times New Roman" w:hAnsi="Calibri" w:cs="Times New Roman"/>
                <w:color w:val="000000"/>
                <w:sz w:val="16"/>
                <w:szCs w:val="16"/>
              </w:rPr>
              <w:t>RoHS</w:t>
            </w:r>
            <w:proofErr w:type="spellEnd"/>
            <w:r w:rsidRPr="002A5672">
              <w:rPr>
                <w:rFonts w:ascii="Calibri" w:eastAsia="Times New Roman" w:hAnsi="Calibri" w:cs="Times New Roman"/>
                <w:color w:val="000000"/>
                <w:sz w:val="16"/>
                <w:szCs w:val="16"/>
              </w:rPr>
              <w:t xml:space="preserve"> Unii Europejskiej o eliminacji substancji niebezpiecznych w postaci oświadczenia producenta jednostki</w:t>
            </w:r>
            <w:r w:rsidRPr="002A5672">
              <w:rPr>
                <w:rFonts w:ascii="Calibri" w:eastAsia="Times New Roman" w:hAnsi="Calibri" w:cs="Times New Roman"/>
                <w:color w:val="000000"/>
                <w:sz w:val="16"/>
                <w:szCs w:val="16"/>
              </w:rPr>
              <w:br/>
              <w:t xml:space="preserve">- Certyfikat </w:t>
            </w:r>
            <w:proofErr w:type="spellStart"/>
            <w:r w:rsidRPr="002A5672">
              <w:rPr>
                <w:rFonts w:ascii="Calibri" w:eastAsia="Times New Roman" w:hAnsi="Calibri" w:cs="Times New Roman"/>
                <w:color w:val="000000"/>
                <w:sz w:val="16"/>
                <w:szCs w:val="16"/>
              </w:rPr>
              <w:t>EnergyStar</w:t>
            </w:r>
            <w:proofErr w:type="spellEnd"/>
            <w:r w:rsidRPr="002A5672">
              <w:rPr>
                <w:rFonts w:ascii="Calibri" w:eastAsia="Times New Roman" w:hAnsi="Calibri" w:cs="Times New Roman"/>
                <w:color w:val="000000"/>
                <w:sz w:val="16"/>
                <w:szCs w:val="16"/>
              </w:rPr>
              <w:t xml:space="preserve"> 5.0 – komputer musi znajdować się na liście zgodności dostępnej na stronie www.energystar.gov oraz http://www.eu-energystar.org, do oferty należy załączyć dodatkowo oświadczenie producenta</w:t>
            </w:r>
          </w:p>
        </w:tc>
      </w:tr>
      <w:tr w:rsidR="006A7333" w:rsidRPr="002A5672" w:rsidTr="00925814">
        <w:trPr>
          <w:trHeight w:val="11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5.13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t>
            </w:r>
            <w:r w:rsidRPr="002A5672">
              <w:rPr>
                <w:rFonts w:ascii="Calibri" w:eastAsia="Times New Roman" w:hAnsi="Calibri" w:cs="Times New Roman"/>
                <w:color w:val="000000"/>
                <w:sz w:val="16"/>
                <w:szCs w:val="16"/>
              </w:rPr>
              <w:br/>
              <w:t xml:space="preserve">Czujnik spadania zintegrowany z płytą główną oraz konstrukcja absorbująca wstrząsy </w:t>
            </w:r>
            <w:r w:rsidRPr="002A5672">
              <w:rPr>
                <w:rFonts w:ascii="Calibri" w:eastAsia="Times New Roman" w:hAnsi="Calibri" w:cs="Times New Roman"/>
                <w:color w:val="000000"/>
                <w:sz w:val="16"/>
                <w:szCs w:val="16"/>
              </w:rPr>
              <w:br/>
              <w:t xml:space="preserve">Czytnik </w:t>
            </w:r>
            <w:proofErr w:type="spellStart"/>
            <w:r w:rsidRPr="002A5672">
              <w:rPr>
                <w:rFonts w:ascii="Calibri" w:eastAsia="Times New Roman" w:hAnsi="Calibri" w:cs="Times New Roman"/>
                <w:color w:val="000000"/>
                <w:sz w:val="16"/>
                <w:szCs w:val="16"/>
              </w:rPr>
              <w:t>SmartCard</w:t>
            </w:r>
            <w:proofErr w:type="spellEnd"/>
            <w:r w:rsidRPr="002A5672">
              <w:rPr>
                <w:rFonts w:ascii="Calibri" w:eastAsia="Times New Roman" w:hAnsi="Calibri" w:cs="Times New Roman"/>
                <w:color w:val="000000"/>
                <w:sz w:val="16"/>
                <w:szCs w:val="16"/>
              </w:rPr>
              <w:br/>
              <w:t xml:space="preserve">Złącze typu </w:t>
            </w:r>
            <w:proofErr w:type="spellStart"/>
            <w:r w:rsidRPr="002A5672">
              <w:rPr>
                <w:rFonts w:ascii="Calibri" w:eastAsia="Times New Roman" w:hAnsi="Calibri" w:cs="Times New Roman"/>
                <w:color w:val="000000"/>
                <w:sz w:val="16"/>
                <w:szCs w:val="16"/>
              </w:rPr>
              <w:t>Kensington</w:t>
            </w:r>
            <w:proofErr w:type="spellEnd"/>
            <w:r w:rsidRPr="002A5672">
              <w:rPr>
                <w:rFonts w:ascii="Calibri" w:eastAsia="Times New Roman" w:hAnsi="Calibri" w:cs="Times New Roman"/>
                <w:color w:val="000000"/>
                <w:sz w:val="16"/>
                <w:szCs w:val="16"/>
              </w:rPr>
              <w:t xml:space="preserve"> Lock</w:t>
            </w:r>
          </w:p>
        </w:tc>
      </w:tr>
      <w:tr w:rsidR="006A7333" w:rsidRPr="002A5672" w:rsidTr="00925814">
        <w:trPr>
          <w:trHeight w:val="21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Warunki gwarancji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5-letnia gwarancja producenta świadczona na miejscu u klienta wraz ze wsparciem technicznym dla fabrycznie zainstalowanych aplikacji; przyjmowanie zgłoszeń serwisowych w trybie 24/7/365</w:t>
            </w:r>
            <w:r w:rsidRPr="002A5672">
              <w:rPr>
                <w:rFonts w:ascii="Calibri" w:eastAsia="Times New Roman" w:hAnsi="Calibri" w:cs="Times New Roman"/>
                <w:color w:val="000000"/>
                <w:sz w:val="16"/>
                <w:szCs w:val="16"/>
              </w:rPr>
              <w:br/>
              <w:t>Czas reakcji serwisu - do końca następnego dnia roboczego</w:t>
            </w:r>
            <w:r w:rsidRPr="002A5672">
              <w:rPr>
                <w:rFonts w:ascii="Calibri" w:eastAsia="Times New Roman" w:hAnsi="Calibri" w:cs="Times New Roman"/>
                <w:color w:val="000000"/>
                <w:sz w:val="16"/>
                <w:szCs w:val="16"/>
              </w:rPr>
              <w:br/>
              <w:t>Firma serwisująca musi posiadać ISO 9001:2000 na świadczenie usług serwisowych oraz posiadać autoryzacje producenta komputera – dokumenty potwierdzające załączyć do oferty.</w:t>
            </w:r>
            <w:r w:rsidRPr="002A5672">
              <w:rPr>
                <w:rFonts w:ascii="Calibri" w:eastAsia="Times New Roman" w:hAnsi="Calibri" w:cs="Times New Roman"/>
                <w:color w:val="000000"/>
                <w:sz w:val="16"/>
                <w:szCs w:val="16"/>
              </w:rPr>
              <w:br/>
              <w:t xml:space="preserve">Oświadczenie producenta komputera, że w przypadku nie wywiązywania się </w:t>
            </w:r>
            <w:r w:rsidRPr="002A5672">
              <w:rPr>
                <w:rFonts w:ascii="Calibri" w:eastAsia="Times New Roman" w:hAnsi="Calibri" w:cs="Times New Roman"/>
                <w:color w:val="000000"/>
                <w:sz w:val="16"/>
                <w:szCs w:val="16"/>
              </w:rPr>
              <w:br/>
              <w:t>z obowiązków gwarancyjnych oferenta lub firmy serwisującej, przejmie na siebie wszelkie zobowiązania związane z serwisem.</w:t>
            </w:r>
            <w:r w:rsidRPr="002A5672">
              <w:rPr>
                <w:rFonts w:ascii="Calibri" w:eastAsia="Times New Roman" w:hAnsi="Calibri" w:cs="Times New Roman"/>
                <w:color w:val="000000"/>
                <w:sz w:val="16"/>
                <w:szCs w:val="16"/>
              </w:rPr>
              <w:br/>
              <w:t>W przypadku awarii dysk twardy zostaje u Zamawiającego – do oferty należy załączyć oświadczenie podmiotu realizującego serwis lub producenta sprzętu o spełnieniu tego warunku</w:t>
            </w:r>
          </w:p>
        </w:tc>
      </w:tr>
      <w:tr w:rsidR="006A7333" w:rsidRPr="002A5672" w:rsidTr="00925814">
        <w:trPr>
          <w:trHeight w:val="63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5.15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 Zainstalowany komercyjny system operacyjny klasy Professional gwarantujący poprawną i niezakłóconą pracę z posiadanym przez Zamawiającego oprogramowaniem, w szczególności Microsoft Office 2010/2013, Microsoft Project, Microsoft Visio, </w:t>
            </w:r>
            <w:proofErr w:type="spellStart"/>
            <w:r w:rsidRPr="002A5672">
              <w:rPr>
                <w:rFonts w:ascii="Calibri" w:eastAsia="Times New Roman" w:hAnsi="Calibri" w:cs="Times New Roman"/>
                <w:color w:val="000000"/>
                <w:sz w:val="16"/>
                <w:szCs w:val="16"/>
              </w:rPr>
              <w:t>iNode</w:t>
            </w:r>
            <w:proofErr w:type="spellEnd"/>
            <w:r w:rsidRPr="002A5672">
              <w:rPr>
                <w:rFonts w:ascii="Calibri" w:eastAsia="Times New Roman" w:hAnsi="Calibri" w:cs="Times New Roman"/>
                <w:color w:val="000000"/>
                <w:sz w:val="16"/>
                <w:szCs w:val="16"/>
              </w:rPr>
              <w:t xml:space="preserve">, nie powodujący konieczności wymiany jakiegokolwiek oprogramowania lub tworzenia dodatkowych modułów czy środowisk potrzebnych do ich uruchomienia na zakupywanym w ramach zamówienia komputerze. System operacyjny musi umożliwiać co najmniej szyfrowanie danych znajdujących się na dyskach twardych, musi umożliwiać przyłączenie komputera do domeny oraz musi umożliwiać połączenie z pulpitem zdalnym. + nośnik; </w:t>
            </w:r>
            <w:r w:rsidRPr="002A5672">
              <w:rPr>
                <w:rFonts w:ascii="Calibri" w:eastAsia="Times New Roman" w:hAnsi="Calibri" w:cs="Times New Roman"/>
                <w:color w:val="000000"/>
                <w:sz w:val="16"/>
                <w:szCs w:val="16"/>
              </w:rPr>
              <w:br/>
              <w:t>- Zainstalowany zintegrowany, komercyjny pakiet aplikacji biurowych w najnowszej dostępnej wersji. Licencja pozwalająca na użytek komercyjny. W skład pakietu muszą wchodzić co najmniej następujące aplikacje:</w:t>
            </w:r>
            <w:r w:rsidRPr="002A5672">
              <w:rPr>
                <w:rFonts w:ascii="Calibri" w:eastAsia="Times New Roman" w:hAnsi="Calibri" w:cs="Times New Roman"/>
                <w:color w:val="000000"/>
                <w:sz w:val="16"/>
                <w:szCs w:val="16"/>
              </w:rPr>
              <w:br/>
              <w:t xml:space="preserve">- edytor tekstu, poprawnie otwierający i obsługujący formaty plików </w:t>
            </w:r>
            <w:proofErr w:type="spellStart"/>
            <w:r w:rsidRPr="002A5672">
              <w:rPr>
                <w:rFonts w:ascii="Calibri" w:eastAsia="Times New Roman" w:hAnsi="Calibri" w:cs="Times New Roman"/>
                <w:color w:val="000000"/>
                <w:sz w:val="16"/>
                <w:szCs w:val="16"/>
              </w:rPr>
              <w:t>doc</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docx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arkusz kalkulacyjny, poprawnie otwierający i obsługujący formaty plików xls i </w:t>
            </w:r>
            <w:proofErr w:type="spellStart"/>
            <w:r w:rsidRPr="002A5672">
              <w:rPr>
                <w:rFonts w:ascii="Calibri" w:eastAsia="Times New Roman" w:hAnsi="Calibri" w:cs="Times New Roman"/>
                <w:color w:val="000000"/>
                <w:sz w:val="16"/>
                <w:szCs w:val="16"/>
              </w:rPr>
              <w:t>xlsx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narzędzie do tworzenia i wyświetlania prezentacji, poprawnie otwierające i obsługujące formaty plików </w:t>
            </w:r>
            <w:proofErr w:type="spellStart"/>
            <w:r w:rsidRPr="002A5672">
              <w:rPr>
                <w:rFonts w:ascii="Calibri" w:eastAsia="Times New Roman" w:hAnsi="Calibri" w:cs="Times New Roman"/>
                <w:color w:val="000000"/>
                <w:sz w:val="16"/>
                <w:szCs w:val="16"/>
              </w:rPr>
              <w:t>ppt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pptx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szablony prezentacji wykonane na zlecenie przez firmę zewnętrzną oraz szereg gotowych prezentacji stworzonych na potrzebę prowadzonej działalności.</w:t>
            </w:r>
            <w:r w:rsidRPr="002A5672">
              <w:rPr>
                <w:rFonts w:ascii="Calibri" w:eastAsia="Times New Roman" w:hAnsi="Calibri" w:cs="Times New Roman"/>
                <w:color w:val="000000"/>
                <w:sz w:val="16"/>
                <w:szCs w:val="16"/>
              </w:rPr>
              <w:br/>
              <w:t xml:space="preserve">Wbudowane porty i złącza: 4 x USB, w tym min, 2x USB 3.0 i 1x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/USB, RJ45, wyjście na słuchawki, 1 x wejście na mikrofon, VGA, HDMI, Display Port,</w:t>
            </w:r>
            <w:r>
              <w:rPr>
                <w:rFonts w:ascii="Calibri" w:eastAsia="Times New Roman" w:hAnsi="Calibri" w:cs="Times New Roman"/>
                <w:color w:val="000000"/>
                <w:sz w:val="16"/>
                <w:szCs w:val="16"/>
              </w:rPr>
              <w:t xml:space="preserve"> </w:t>
            </w:r>
            <w:proofErr w:type="spellStart"/>
            <w:r w:rsidRPr="002A5672">
              <w:rPr>
                <w:rFonts w:ascii="Calibri" w:eastAsia="Times New Roman" w:hAnsi="Calibri" w:cs="Times New Roman"/>
                <w:color w:val="000000"/>
                <w:sz w:val="16"/>
                <w:szCs w:val="16"/>
              </w:rPr>
              <w:t>Expresscard</w:t>
            </w:r>
            <w:proofErr w:type="spellEnd"/>
            <w:r w:rsidRPr="002A5672">
              <w:rPr>
                <w:rFonts w:ascii="Calibri" w:eastAsia="Times New Roman" w:hAnsi="Calibri" w:cs="Times New Roman"/>
                <w:color w:val="000000"/>
                <w:sz w:val="16"/>
                <w:szCs w:val="16"/>
              </w:rPr>
              <w:t xml:space="preserve"> 54 mm,</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czytnik </w:t>
            </w:r>
            <w:proofErr w:type="spellStart"/>
            <w:r w:rsidRPr="002A5672">
              <w:rPr>
                <w:rFonts w:ascii="Calibri" w:eastAsia="Times New Roman" w:hAnsi="Calibri" w:cs="Times New Roman"/>
                <w:color w:val="000000"/>
                <w:sz w:val="16"/>
                <w:szCs w:val="16"/>
              </w:rPr>
              <w:t>Smartcard</w:t>
            </w:r>
            <w:proofErr w:type="spellEnd"/>
            <w:r w:rsidRPr="002A5672">
              <w:rPr>
                <w:rFonts w:ascii="Calibri" w:eastAsia="Times New Roman" w:hAnsi="Calibri" w:cs="Times New Roman"/>
                <w:color w:val="000000"/>
                <w:sz w:val="16"/>
                <w:szCs w:val="16"/>
              </w:rPr>
              <w:t xml:space="preserve">, czytnik kart multimedialnych, wbudowana w obudowę matrycy kamera HD z mikrofonem; dedykowany port dla </w:t>
            </w:r>
            <w:proofErr w:type="spellStart"/>
            <w:r w:rsidRPr="002A5672">
              <w:rPr>
                <w:rFonts w:ascii="Calibri" w:eastAsia="Times New Roman" w:hAnsi="Calibri" w:cs="Times New Roman"/>
                <w:color w:val="000000"/>
                <w:sz w:val="16"/>
                <w:szCs w:val="16"/>
              </w:rPr>
              <w:t>replikatora</w:t>
            </w:r>
            <w:proofErr w:type="spellEnd"/>
            <w:r w:rsidRPr="002A5672">
              <w:rPr>
                <w:rFonts w:ascii="Calibri" w:eastAsia="Times New Roman" w:hAnsi="Calibri" w:cs="Times New Roman"/>
                <w:color w:val="000000"/>
                <w:sz w:val="16"/>
                <w:szCs w:val="16"/>
              </w:rPr>
              <w:t xml:space="preserve"> portów nie zajmującego złącza USB,</w:t>
            </w:r>
            <w:r w:rsidRPr="002A5672">
              <w:rPr>
                <w:rFonts w:ascii="Calibri" w:eastAsia="Times New Roman" w:hAnsi="Calibri" w:cs="Times New Roman"/>
                <w:color w:val="000000"/>
                <w:sz w:val="16"/>
                <w:szCs w:val="16"/>
              </w:rPr>
              <w:br/>
              <w:t xml:space="preserve">Karta sieciowa LAN 10/100/1000 Ethernet RJ 45 zintegrowana z płytą główną, karta </w:t>
            </w:r>
            <w:proofErr w:type="spellStart"/>
            <w:r w:rsidRPr="002A5672">
              <w:rPr>
                <w:rFonts w:ascii="Calibri" w:eastAsia="Times New Roman" w:hAnsi="Calibri" w:cs="Times New Roman"/>
                <w:color w:val="000000"/>
                <w:sz w:val="16"/>
                <w:szCs w:val="16"/>
              </w:rPr>
              <w:t>sieciWLAN</w:t>
            </w:r>
            <w:proofErr w:type="spellEnd"/>
            <w:r w:rsidRPr="002A5672">
              <w:rPr>
                <w:rFonts w:ascii="Calibri" w:eastAsia="Times New Roman" w:hAnsi="Calibri" w:cs="Times New Roman"/>
                <w:color w:val="000000"/>
                <w:sz w:val="16"/>
                <w:szCs w:val="16"/>
              </w:rPr>
              <w:t xml:space="preserve"> obsługująca łącznie standardy</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IEEE 802.11a/b/g/n + </w:t>
            </w:r>
            <w:r>
              <w:rPr>
                <w:rFonts w:ascii="Calibri" w:eastAsia="Times New Roman" w:hAnsi="Calibri" w:cs="Times New Roman"/>
                <w:color w:val="000000"/>
                <w:sz w:val="16"/>
                <w:szCs w:val="16"/>
              </w:rPr>
              <w:t>B</w:t>
            </w:r>
            <w:r w:rsidRPr="002A5672">
              <w:rPr>
                <w:rFonts w:ascii="Calibri" w:eastAsia="Times New Roman" w:hAnsi="Calibri" w:cs="Times New Roman"/>
                <w:color w:val="000000"/>
                <w:sz w:val="16"/>
                <w:szCs w:val="16"/>
              </w:rPr>
              <w:t>luetooth 4.0</w:t>
            </w:r>
            <w:r w:rsidRPr="002A5672">
              <w:rPr>
                <w:rFonts w:ascii="Calibri" w:eastAsia="Times New Roman" w:hAnsi="Calibri" w:cs="Times New Roman"/>
                <w:color w:val="000000"/>
                <w:sz w:val="16"/>
                <w:szCs w:val="16"/>
              </w:rPr>
              <w:br/>
              <w:t>Klawiatura z wbudowanym podświetleniem od spodu, z możliwością czterostopniowej regulacji poziomu mocy podświetlania (układ US -QWERTY), z wydzieloną z prawej strony klawiaturą numeryczną</w:t>
            </w:r>
            <w:r w:rsidRPr="002A5672">
              <w:rPr>
                <w:rFonts w:ascii="Calibri" w:eastAsia="Times New Roman" w:hAnsi="Calibri" w:cs="Times New Roman"/>
                <w:color w:val="000000"/>
                <w:sz w:val="16"/>
                <w:szCs w:val="16"/>
              </w:rPr>
              <w:br/>
            </w:r>
            <w:proofErr w:type="spellStart"/>
            <w:r w:rsidRPr="002A5672">
              <w:rPr>
                <w:rFonts w:ascii="Calibri" w:eastAsia="Times New Roman" w:hAnsi="Calibri" w:cs="Times New Roman"/>
                <w:color w:val="000000"/>
                <w:sz w:val="16"/>
                <w:szCs w:val="16"/>
              </w:rPr>
              <w:t>Touchpad</w:t>
            </w:r>
            <w:proofErr w:type="spellEnd"/>
            <w:r w:rsidRPr="002A5672">
              <w:rPr>
                <w:rFonts w:ascii="Calibri" w:eastAsia="Times New Roman" w:hAnsi="Calibri" w:cs="Times New Roman"/>
                <w:color w:val="000000"/>
                <w:sz w:val="16"/>
                <w:szCs w:val="16"/>
              </w:rPr>
              <w:t xml:space="preserve"> z strefą przewijania w pionie i w poziomie wraz z obsługą gestów,</w:t>
            </w:r>
            <w:r w:rsidRPr="002A5672">
              <w:rPr>
                <w:rFonts w:ascii="Calibri" w:eastAsia="Times New Roman" w:hAnsi="Calibri" w:cs="Times New Roman"/>
                <w:color w:val="000000"/>
                <w:sz w:val="16"/>
                <w:szCs w:val="16"/>
              </w:rPr>
              <w:br/>
              <w:t>Napęd optyczny 8x DVD +/- RW wewnętrzny.</w:t>
            </w:r>
            <w:r w:rsidRPr="002A5672">
              <w:rPr>
                <w:rFonts w:ascii="Calibri" w:eastAsia="Times New Roman" w:hAnsi="Calibri" w:cs="Times New Roman"/>
                <w:color w:val="000000"/>
                <w:sz w:val="16"/>
                <w:szCs w:val="16"/>
              </w:rPr>
              <w:br/>
            </w:r>
            <w:proofErr w:type="spellStart"/>
            <w:r w:rsidRPr="002A5672">
              <w:rPr>
                <w:rFonts w:ascii="Calibri" w:eastAsia="Times New Roman" w:hAnsi="Calibri" w:cs="Times New Roman"/>
                <w:color w:val="000000"/>
                <w:sz w:val="16"/>
                <w:szCs w:val="16"/>
              </w:rPr>
              <w:t>Replikator</w:t>
            </w:r>
            <w:proofErr w:type="spellEnd"/>
            <w:r w:rsidRPr="002A5672">
              <w:rPr>
                <w:rFonts w:ascii="Calibri" w:eastAsia="Times New Roman" w:hAnsi="Calibri" w:cs="Times New Roman"/>
                <w:color w:val="000000"/>
                <w:sz w:val="16"/>
                <w:szCs w:val="16"/>
              </w:rPr>
              <w:t xml:space="preserve"> portów dedykowany przez producenta notebooka z własnym zasilaczem,</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wyposażony minimum w porty: VGA, 2xDVI, 2xDisplay Port, 6x USB (w tym 1x </w:t>
            </w:r>
            <w:proofErr w:type="spellStart"/>
            <w:r w:rsidRPr="002A5672">
              <w:rPr>
                <w:rFonts w:ascii="Calibri" w:eastAsia="Times New Roman" w:hAnsi="Calibri" w:cs="Times New Roman"/>
                <w:color w:val="000000"/>
                <w:sz w:val="16"/>
                <w:szCs w:val="16"/>
              </w:rPr>
              <w:t>eSATA</w:t>
            </w:r>
            <w:proofErr w:type="spellEnd"/>
            <w:r w:rsidRPr="002A5672">
              <w:rPr>
                <w:rFonts w:ascii="Calibri" w:eastAsia="Times New Roman" w:hAnsi="Calibri" w:cs="Times New Roman"/>
                <w:color w:val="000000"/>
                <w:sz w:val="16"/>
                <w:szCs w:val="16"/>
              </w:rPr>
              <w:t>/USB I 2x USB 3.0), RJ-45, port szeregowy, port równoległy, słuchawki, mikrofon</w:t>
            </w:r>
            <w:r w:rsidRPr="002A5672">
              <w:rPr>
                <w:rFonts w:ascii="Calibri" w:eastAsia="Times New Roman" w:hAnsi="Calibri" w:cs="Times New Roman"/>
                <w:color w:val="000000"/>
                <w:sz w:val="16"/>
                <w:szCs w:val="16"/>
              </w:rPr>
              <w:br/>
              <w:t>Torba i mysz bezprzewodowa</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6.</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Komputer (typ 1)</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6.1</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stacjonarny. W ofercie wymagane jest podanie modelu, symbolu oraz producenta</w:t>
            </w:r>
          </w:p>
        </w:tc>
      </w:tr>
      <w:tr w:rsidR="006A7333" w:rsidRPr="002A5672" w:rsidTr="00925814">
        <w:trPr>
          <w:trHeight w:val="45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6.2</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Zastosowanie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Komputer będzie wykorzystywany dla potrzeb aplikacji biurowych, aplikacji edukacyjnych, aplikacji obliczeniowych, dostępu do Internetu oraz poczty elektronicznej, jako lokalna baza danych, stacja programistyczna</w:t>
            </w:r>
          </w:p>
        </w:tc>
      </w:tr>
      <w:tr w:rsidR="006A7333" w:rsidRPr="002A5672" w:rsidTr="00925814">
        <w:trPr>
          <w:trHeight w:val="45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6.3</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Wydajność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A2269C" w:rsidP="00925814">
            <w:pPr>
              <w:spacing w:after="0" w:line="240" w:lineRule="auto"/>
              <w:outlineLvl w:val="0"/>
              <w:rPr>
                <w:rFonts w:ascii="Calibri" w:eastAsia="Times New Roman" w:hAnsi="Calibri" w:cs="Times New Roman"/>
                <w:color w:val="000000"/>
                <w:sz w:val="16"/>
                <w:szCs w:val="16"/>
              </w:rPr>
            </w:pPr>
            <w:hyperlink r:id="rId8" w:history="1">
              <w:r w:rsidR="006A7333" w:rsidRPr="002A5672">
                <w:rPr>
                  <w:rFonts w:ascii="Calibri" w:eastAsia="Times New Roman" w:hAnsi="Calibri" w:cs="Times New Roman"/>
                  <w:color w:val="000000"/>
                  <w:sz w:val="16"/>
                  <w:szCs w:val="16"/>
                </w:rPr>
                <w:t>Procesor wielordzeniowy osiagający w tescie PassMark CPU Mark wynik min. 4800 punktów według wyników ze strony http://www.cpubenchmark.net na dzień nie wcześniejszy niż 20/05/2014 (do oferty załączyć wydruk ze strony)</w:t>
              </w:r>
            </w:hyperlink>
          </w:p>
        </w:tc>
      </w:tr>
      <w:tr w:rsidR="006A7333" w:rsidRPr="002A5672" w:rsidTr="00925814">
        <w:trPr>
          <w:trHeight w:val="30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6.4</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operacyjna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4GB DDR3 1600MHz możliwość rozbudowy do min 16GB, min. jeden slot wolny</w:t>
            </w:r>
          </w:p>
        </w:tc>
      </w:tr>
      <w:tr w:rsidR="006A7333" w:rsidRPr="002A5672" w:rsidTr="00925814">
        <w:trPr>
          <w:trHeight w:val="30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6.5</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Parametry </w:t>
            </w:r>
            <w:proofErr w:type="spellStart"/>
            <w:r w:rsidRPr="002A5672">
              <w:rPr>
                <w:rFonts w:ascii="Calibri" w:eastAsia="Times New Roman" w:hAnsi="Calibri" w:cs="Times New Roman"/>
                <w:color w:val="000000"/>
                <w:sz w:val="16"/>
                <w:szCs w:val="16"/>
              </w:rPr>
              <w:t>pamieci</w:t>
            </w:r>
            <w:proofErr w:type="spellEnd"/>
            <w:r w:rsidRPr="002A5672">
              <w:rPr>
                <w:rFonts w:ascii="Calibri" w:eastAsia="Times New Roman" w:hAnsi="Calibri" w:cs="Times New Roman"/>
                <w:color w:val="000000"/>
                <w:sz w:val="16"/>
                <w:szCs w:val="16"/>
              </w:rPr>
              <w:t xml:space="preserve"> masowej</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Min. 500 GB SATA 7200 </w:t>
            </w:r>
            <w:proofErr w:type="spellStart"/>
            <w:r w:rsidRPr="002A5672">
              <w:rPr>
                <w:rFonts w:ascii="Calibri" w:eastAsia="Times New Roman" w:hAnsi="Calibri" w:cs="Times New Roman"/>
                <w:color w:val="000000"/>
                <w:sz w:val="16"/>
                <w:szCs w:val="16"/>
              </w:rPr>
              <w:t>obr</w:t>
            </w:r>
            <w:proofErr w:type="spellEnd"/>
            <w:r w:rsidRPr="002A5672">
              <w:rPr>
                <w:rFonts w:ascii="Calibri" w:eastAsia="Times New Roman" w:hAnsi="Calibri" w:cs="Times New Roman"/>
                <w:color w:val="000000"/>
                <w:sz w:val="16"/>
                <w:szCs w:val="16"/>
              </w:rPr>
              <w:t>./min</w:t>
            </w:r>
          </w:p>
        </w:tc>
      </w:tr>
      <w:tr w:rsidR="006A7333" w:rsidRPr="002A5672" w:rsidTr="00925814">
        <w:trPr>
          <w:trHeight w:val="45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6.6</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Grafika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Grafika zintegrowana z procesorem powinna umożliwiać pracę </w:t>
            </w:r>
            <w:r>
              <w:rPr>
                <w:rFonts w:ascii="Calibri" w:eastAsia="Times New Roman" w:hAnsi="Calibri" w:cs="Times New Roman"/>
                <w:color w:val="000000"/>
                <w:sz w:val="16"/>
                <w:szCs w:val="16"/>
              </w:rPr>
              <w:t xml:space="preserve">na dwóch </w:t>
            </w:r>
            <w:r w:rsidRPr="002A5672">
              <w:rPr>
                <w:rFonts w:ascii="Calibri" w:eastAsia="Times New Roman" w:hAnsi="Calibri" w:cs="Times New Roman"/>
                <w:color w:val="000000"/>
                <w:sz w:val="16"/>
                <w:szCs w:val="16"/>
              </w:rPr>
              <w:t>monitor</w:t>
            </w:r>
            <w:r>
              <w:rPr>
                <w:rFonts w:ascii="Calibri" w:eastAsia="Times New Roman" w:hAnsi="Calibri" w:cs="Times New Roman"/>
                <w:color w:val="000000"/>
                <w:sz w:val="16"/>
                <w:szCs w:val="16"/>
              </w:rPr>
              <w:t xml:space="preserve">ach </w:t>
            </w:r>
            <w:r w:rsidRPr="002A5672">
              <w:rPr>
                <w:rFonts w:ascii="Calibri" w:eastAsia="Times New Roman" w:hAnsi="Calibri" w:cs="Times New Roman"/>
                <w:color w:val="000000"/>
                <w:sz w:val="16"/>
                <w:szCs w:val="16"/>
              </w:rPr>
              <w:t xml:space="preserve">ze wsparciem DirectX 11, </w:t>
            </w:r>
            <w:proofErr w:type="spellStart"/>
            <w:r w:rsidRPr="002A5672">
              <w:rPr>
                <w:rFonts w:ascii="Calibri" w:eastAsia="Times New Roman" w:hAnsi="Calibri" w:cs="Times New Roman"/>
                <w:color w:val="000000"/>
                <w:sz w:val="16"/>
                <w:szCs w:val="16"/>
              </w:rPr>
              <w:t>OpenGL</w:t>
            </w:r>
            <w:proofErr w:type="spellEnd"/>
            <w:r w:rsidRPr="002A5672">
              <w:rPr>
                <w:rFonts w:ascii="Calibri" w:eastAsia="Times New Roman" w:hAnsi="Calibri" w:cs="Times New Roman"/>
                <w:color w:val="000000"/>
                <w:sz w:val="16"/>
                <w:szCs w:val="16"/>
              </w:rPr>
              <w:t xml:space="preserve"> 4.0, pamięć współdzielona z pamięcią RAM,</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dynamicznie przydzielana do min. 1,7GB </w:t>
            </w:r>
          </w:p>
        </w:tc>
      </w:tr>
      <w:tr w:rsidR="006A7333" w:rsidRPr="002A5672" w:rsidTr="00925814">
        <w:trPr>
          <w:trHeight w:val="45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6.7</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multimedialne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Min 24-bitowa Karta dźwiękowa zintegrowana z płytą główną, zgodna z High Definition,</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wewnętrzny </w:t>
            </w:r>
            <w:r>
              <w:rPr>
                <w:rFonts w:ascii="Calibri" w:eastAsia="Times New Roman" w:hAnsi="Calibri" w:cs="Times New Roman"/>
                <w:color w:val="000000"/>
                <w:sz w:val="16"/>
                <w:szCs w:val="16"/>
              </w:rPr>
              <w:t xml:space="preserve">głośnik 2W w obudowie komputera. </w:t>
            </w:r>
            <w:r w:rsidRPr="002A5672">
              <w:rPr>
                <w:rFonts w:ascii="Calibri" w:eastAsia="Times New Roman" w:hAnsi="Calibri" w:cs="Times New Roman"/>
                <w:color w:val="000000"/>
                <w:sz w:val="16"/>
                <w:szCs w:val="16"/>
              </w:rPr>
              <w:t>Porty słuchawek i mikrofonu na przednim oraz na tylnym panelu obudowy.</w:t>
            </w:r>
          </w:p>
        </w:tc>
      </w:tr>
      <w:tr w:rsidR="006A7333" w:rsidRPr="002A5672" w:rsidTr="00925814">
        <w:trPr>
          <w:trHeight w:val="3765"/>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6.8</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Obudowa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Typu </w:t>
            </w:r>
            <w:proofErr w:type="spellStart"/>
            <w:r w:rsidRPr="002A5672">
              <w:rPr>
                <w:rFonts w:ascii="Calibri" w:eastAsia="Times New Roman" w:hAnsi="Calibri" w:cs="Times New Roman"/>
                <w:color w:val="000000"/>
                <w:sz w:val="16"/>
                <w:szCs w:val="16"/>
              </w:rPr>
              <w:t>MiniTower</w:t>
            </w:r>
            <w:proofErr w:type="spellEnd"/>
            <w:r w:rsidRPr="002A5672">
              <w:rPr>
                <w:rFonts w:ascii="Calibri" w:eastAsia="Times New Roman" w:hAnsi="Calibri" w:cs="Times New Roman"/>
                <w:color w:val="000000"/>
                <w:sz w:val="16"/>
                <w:szCs w:val="16"/>
              </w:rPr>
              <w:t xml:space="preserve"> z obsługą kart PCI Express wyłącznie o pełnym profilu, wyposażona w min. 4 kieszenie: 2 </w:t>
            </w:r>
            <w:proofErr w:type="spellStart"/>
            <w:r w:rsidRPr="002A5672">
              <w:rPr>
                <w:rFonts w:ascii="Calibri" w:eastAsia="Times New Roman" w:hAnsi="Calibri" w:cs="Times New Roman"/>
                <w:color w:val="000000"/>
                <w:sz w:val="16"/>
                <w:szCs w:val="16"/>
              </w:rPr>
              <w:t>szt</w:t>
            </w:r>
            <w:proofErr w:type="spellEnd"/>
            <w:r w:rsidRPr="002A5672">
              <w:rPr>
                <w:rFonts w:ascii="Calibri" w:eastAsia="Times New Roman" w:hAnsi="Calibri" w:cs="Times New Roman"/>
                <w:color w:val="000000"/>
                <w:sz w:val="16"/>
                <w:szCs w:val="16"/>
              </w:rPr>
              <w:t xml:space="preserve"> 5,25” zewnętrzne i 2 </w:t>
            </w:r>
            <w:proofErr w:type="spellStart"/>
            <w:r w:rsidRPr="002A5672">
              <w:rPr>
                <w:rFonts w:ascii="Calibri" w:eastAsia="Times New Roman" w:hAnsi="Calibri" w:cs="Times New Roman"/>
                <w:color w:val="000000"/>
                <w:sz w:val="16"/>
                <w:szCs w:val="16"/>
              </w:rPr>
              <w:t>szt</w:t>
            </w:r>
            <w:proofErr w:type="spellEnd"/>
            <w:r w:rsidRPr="002A5672">
              <w:rPr>
                <w:rFonts w:ascii="Calibri" w:eastAsia="Times New Roman" w:hAnsi="Calibri" w:cs="Times New Roman"/>
                <w:color w:val="000000"/>
                <w:sz w:val="16"/>
                <w:szCs w:val="16"/>
              </w:rPr>
              <w:t xml:space="preserve"> 3,5” wewnętrzne,</w:t>
            </w:r>
            <w:r w:rsidRPr="002A5672">
              <w:rPr>
                <w:rFonts w:ascii="Calibri" w:eastAsia="Times New Roman" w:hAnsi="Calibri" w:cs="Times New Roman"/>
                <w:color w:val="000000"/>
                <w:sz w:val="16"/>
                <w:szCs w:val="16"/>
              </w:rPr>
              <w:br/>
              <w:t>Obudowa powinna fabrycznie umożliwiać montaż min 2 szt. dysku 3,5” lub dysków 2,5”</w:t>
            </w:r>
            <w:r w:rsidRPr="002A5672">
              <w:rPr>
                <w:rFonts w:ascii="Calibri" w:eastAsia="Times New Roman" w:hAnsi="Calibri" w:cs="Times New Roman"/>
                <w:color w:val="000000"/>
                <w:sz w:val="16"/>
                <w:szCs w:val="16"/>
              </w:rPr>
              <w:br/>
              <w:t>Suma wymiarów obudowy nie może przekraczać 96cm, waga max 10 kg,</w:t>
            </w:r>
            <w:r w:rsidRPr="002A5672">
              <w:rPr>
                <w:rFonts w:ascii="Calibri" w:eastAsia="Times New Roman" w:hAnsi="Calibri" w:cs="Times New Roman"/>
                <w:color w:val="000000"/>
                <w:sz w:val="16"/>
                <w:szCs w:val="16"/>
              </w:rPr>
              <w:br/>
              <w:t xml:space="preserve">Zasilacz o mocy max. 300W pracujący w sieci 230V 50/60Hz prądu zmiennego </w:t>
            </w:r>
            <w:r w:rsidRPr="002A5672">
              <w:rPr>
                <w:rFonts w:ascii="Calibri" w:eastAsia="Times New Roman" w:hAnsi="Calibri" w:cs="Times New Roman"/>
                <w:color w:val="000000"/>
                <w:sz w:val="16"/>
                <w:szCs w:val="16"/>
              </w:rPr>
              <w:br/>
              <w:t>Moduł konstrukcji obudowy w jednostce centralnej komputera powinien pozwalać na demontaż kart rozszerzeń, napędu optycznego i 3,5” dysku twardego</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bez konieczności użycia narzędzi (wyklucza się użycia wkrętów, śrub motylkowych).</w:t>
            </w:r>
            <w:r w:rsidRPr="002A5672">
              <w:rPr>
                <w:rFonts w:ascii="Calibri" w:eastAsia="Times New Roman" w:hAnsi="Calibri" w:cs="Times New Roman"/>
                <w:color w:val="000000"/>
                <w:sz w:val="16"/>
                <w:szCs w:val="16"/>
              </w:rPr>
              <w:br/>
              <w:t>Obudowa w jednostce centralnej musi być otwierana bez konieczności użycia narzędzi (wyklucza się użycie standardowych wkrętów, śrub motylkowych) oraz posiadać czujnik otwarcia obudowy współpracujący z oprogramowaniem zarządzająco – diagnostycznym producenta</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komputera. </w:t>
            </w:r>
            <w:r w:rsidRPr="002A5672">
              <w:rPr>
                <w:rFonts w:ascii="Calibri" w:eastAsia="Times New Roman" w:hAnsi="Calibri" w:cs="Times New Roman"/>
                <w:color w:val="000000"/>
                <w:sz w:val="16"/>
                <w:szCs w:val="16"/>
              </w:rPr>
              <w:br/>
              <w:t xml:space="preserve">Obudowa musi umożliwiać zastosowanie zabezpieczenia fizycznego w postaci linki metalowej (złącze blokady </w:t>
            </w:r>
            <w:proofErr w:type="spellStart"/>
            <w:r w:rsidRPr="002A5672">
              <w:rPr>
                <w:rFonts w:ascii="Calibri" w:eastAsia="Times New Roman" w:hAnsi="Calibri" w:cs="Times New Roman"/>
                <w:color w:val="000000"/>
                <w:sz w:val="16"/>
                <w:szCs w:val="16"/>
              </w:rPr>
              <w:t>Kensington</w:t>
            </w:r>
            <w:proofErr w:type="spellEnd"/>
            <w:r w:rsidRPr="002A5672">
              <w:rPr>
                <w:rFonts w:ascii="Calibri" w:eastAsia="Times New Roman" w:hAnsi="Calibri" w:cs="Times New Roman"/>
                <w:color w:val="000000"/>
                <w:sz w:val="16"/>
                <w:szCs w:val="16"/>
              </w:rPr>
              <w:t>) oraz kłódki (oczko w obudowie do założenia kłódki).</w:t>
            </w:r>
            <w:r w:rsidRPr="002A5672">
              <w:rPr>
                <w:rFonts w:ascii="Calibri" w:eastAsia="Times New Roman" w:hAnsi="Calibri" w:cs="Times New Roman"/>
                <w:color w:val="000000"/>
                <w:sz w:val="16"/>
                <w:szCs w:val="16"/>
              </w:rPr>
              <w:br/>
              <w:t xml:space="preserve">Obudowa musi być wyposażona w zamek szybkiego dostępu, który nie wystaje poza obrys obudowy </w:t>
            </w:r>
            <w:r w:rsidRPr="002A5672">
              <w:rPr>
                <w:rFonts w:ascii="Calibri" w:eastAsia="Times New Roman" w:hAnsi="Calibri" w:cs="Times New Roman"/>
                <w:color w:val="000000"/>
                <w:sz w:val="16"/>
                <w:szCs w:val="16"/>
              </w:rPr>
              <w:br/>
              <w:t xml:space="preserve">Obudowa musi posiadać wbudowany wizualny system diagnostyczny, służący do sygnalizowania i diagnozowania problemów z komputerem i jego komponentami, a w szczególności musi sygnalizować: uszkodzenie lub brak pamięci RAM, uszkodzenie </w:t>
            </w:r>
            <w:proofErr w:type="spellStart"/>
            <w:r w:rsidRPr="002A5672">
              <w:rPr>
                <w:rFonts w:ascii="Calibri" w:eastAsia="Times New Roman" w:hAnsi="Calibri" w:cs="Times New Roman"/>
                <w:color w:val="000000"/>
                <w:sz w:val="16"/>
                <w:szCs w:val="16"/>
              </w:rPr>
              <w:t>PCIe</w:t>
            </w:r>
            <w:proofErr w:type="spellEnd"/>
            <w:r w:rsidRPr="002A5672">
              <w:rPr>
                <w:rFonts w:ascii="Calibri" w:eastAsia="Times New Roman" w:hAnsi="Calibri" w:cs="Times New Roman"/>
                <w:color w:val="000000"/>
                <w:sz w:val="16"/>
                <w:szCs w:val="16"/>
              </w:rPr>
              <w:t xml:space="preserve">, płyty głównej, uszkodzenie kontrolera video, uszkodzenie dysku twardego, awarię </w:t>
            </w:r>
            <w:proofErr w:type="spellStart"/>
            <w:r w:rsidRPr="002A5672">
              <w:rPr>
                <w:rFonts w:ascii="Calibri" w:eastAsia="Times New Roman" w:hAnsi="Calibri" w:cs="Times New Roman"/>
                <w:color w:val="000000"/>
                <w:sz w:val="16"/>
                <w:szCs w:val="16"/>
              </w:rPr>
              <w:t>BIOS’u</w:t>
            </w:r>
            <w:proofErr w:type="spellEnd"/>
            <w:r w:rsidRPr="002A5672">
              <w:rPr>
                <w:rFonts w:ascii="Calibri" w:eastAsia="Times New Roman" w:hAnsi="Calibri" w:cs="Times New Roman"/>
                <w:color w:val="000000"/>
                <w:sz w:val="16"/>
                <w:szCs w:val="16"/>
              </w:rPr>
              <w:t>, awarię procesora.</w:t>
            </w:r>
            <w:r w:rsidRPr="002A5672">
              <w:rPr>
                <w:rFonts w:ascii="Calibri" w:eastAsia="Times New Roman" w:hAnsi="Calibri" w:cs="Times New Roman"/>
                <w:color w:val="000000"/>
                <w:sz w:val="16"/>
                <w:szCs w:val="16"/>
              </w:rPr>
              <w:br/>
              <w:t>Oferowany system diagnostyczny nie może wykorzystywać minimalnej ilości wolnych slotów dla płyty głównej</w:t>
            </w:r>
            <w:r w:rsidRPr="002A5672">
              <w:rPr>
                <w:rFonts w:ascii="Calibri" w:eastAsia="Times New Roman" w:hAnsi="Calibri" w:cs="Times New Roman"/>
                <w:color w:val="000000"/>
                <w:sz w:val="16"/>
                <w:szCs w:val="16"/>
              </w:rPr>
              <w:br/>
              <w:t>Każdy komputer powinien być oznaczony niepowtarzalnym numerem seryjnym umieszonym na obudowie, oraz musi być wpisany na stałe w BIOS.</w:t>
            </w:r>
          </w:p>
        </w:tc>
      </w:tr>
      <w:tr w:rsidR="006A7333" w:rsidRPr="002A5672" w:rsidTr="00925814">
        <w:trPr>
          <w:trHeight w:val="45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6.9</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Zgodność z systemami operacyjnymi i standardami</w:t>
            </w:r>
          </w:p>
        </w:tc>
        <w:tc>
          <w:tcPr>
            <w:tcW w:w="6379" w:type="dxa"/>
            <w:tcBorders>
              <w:top w:val="nil"/>
              <w:left w:val="nil"/>
              <w:bottom w:val="nil"/>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Oferowane modele komputerów muszą posiadać certyfikat Microsoft, potwierdzający poprawną współpracę oferowanych modeli komputerów z systemem operacyjnym Windows 7 oraz Windows 8 (załączyć do oferty)</w:t>
            </w:r>
          </w:p>
        </w:tc>
      </w:tr>
      <w:tr w:rsidR="006A7333" w:rsidRPr="002A5672" w:rsidTr="00925814">
        <w:trPr>
          <w:trHeight w:val="309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6.10</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r w:rsidRPr="002A5672">
              <w:rPr>
                <w:rFonts w:ascii="Calibri" w:eastAsia="Times New Roman" w:hAnsi="Calibri" w:cs="Times New Roman"/>
                <w:color w:val="000000"/>
                <w:sz w:val="16"/>
                <w:szCs w:val="16"/>
              </w:rPr>
              <w:br/>
              <w:t>Zaimplementowany w BIOS</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 xml:space="preserve">system diagnostyczny z graficznym interfejsem użytkownika umożliwiający jednoczesne przetestowanie w celu wykrycia usterki zainstalowanych komponentów w oferowanym komputerze bez konieczności uruchamiania systemu operacyjnego. System </w:t>
            </w:r>
            <w:r>
              <w:rPr>
                <w:rFonts w:ascii="Calibri" w:eastAsia="Times New Roman" w:hAnsi="Calibri" w:cs="Times New Roman"/>
                <w:color w:val="000000"/>
                <w:sz w:val="16"/>
                <w:szCs w:val="16"/>
              </w:rPr>
              <w:t>za</w:t>
            </w:r>
            <w:r w:rsidRPr="002A5672">
              <w:rPr>
                <w:rFonts w:ascii="Calibri" w:eastAsia="Times New Roman" w:hAnsi="Calibri" w:cs="Times New Roman"/>
                <w:color w:val="000000"/>
                <w:sz w:val="16"/>
                <w:szCs w:val="16"/>
              </w:rPr>
              <w:t>opatrzony min. o funkcjonalność :</w:t>
            </w:r>
            <w:r w:rsidRPr="002A5672">
              <w:rPr>
                <w:rFonts w:ascii="Calibri" w:eastAsia="Times New Roman" w:hAnsi="Calibri" w:cs="Times New Roman"/>
                <w:color w:val="000000"/>
                <w:sz w:val="16"/>
                <w:szCs w:val="16"/>
              </w:rPr>
              <w:br/>
              <w:t xml:space="preserve">- sprawdzenie Master </w:t>
            </w:r>
            <w:proofErr w:type="spellStart"/>
            <w:r w:rsidRPr="002A5672">
              <w:rPr>
                <w:rFonts w:ascii="Calibri" w:eastAsia="Times New Roman" w:hAnsi="Calibri" w:cs="Times New Roman"/>
                <w:color w:val="000000"/>
                <w:sz w:val="16"/>
                <w:szCs w:val="16"/>
              </w:rPr>
              <w:t>Boot</w:t>
            </w:r>
            <w:proofErr w:type="spellEnd"/>
            <w:r w:rsidRPr="002A5672">
              <w:rPr>
                <w:rFonts w:ascii="Calibri" w:eastAsia="Times New Roman" w:hAnsi="Calibri" w:cs="Times New Roman"/>
                <w:color w:val="000000"/>
                <w:sz w:val="16"/>
                <w:szCs w:val="16"/>
              </w:rPr>
              <w:t xml:space="preserve"> </w:t>
            </w:r>
            <w:proofErr w:type="spellStart"/>
            <w:r w:rsidRPr="002A5672">
              <w:rPr>
                <w:rFonts w:ascii="Calibri" w:eastAsia="Times New Roman" w:hAnsi="Calibri" w:cs="Times New Roman"/>
                <w:color w:val="000000"/>
                <w:sz w:val="16"/>
                <w:szCs w:val="16"/>
              </w:rPr>
              <w:t>Record</w:t>
            </w:r>
            <w:proofErr w:type="spellEnd"/>
            <w:r w:rsidRPr="002A5672">
              <w:rPr>
                <w:rFonts w:ascii="Calibri" w:eastAsia="Times New Roman" w:hAnsi="Calibri" w:cs="Times New Roman"/>
                <w:color w:val="000000"/>
                <w:sz w:val="16"/>
                <w:szCs w:val="16"/>
              </w:rPr>
              <w:t xml:space="preserve"> na gotowość do uruchomienia oferowanego systemu operacyjnego,</w:t>
            </w:r>
            <w:r w:rsidRPr="002A5672">
              <w:rPr>
                <w:rFonts w:ascii="Calibri" w:eastAsia="Times New Roman" w:hAnsi="Calibri" w:cs="Times New Roman"/>
                <w:color w:val="000000"/>
                <w:sz w:val="16"/>
                <w:szCs w:val="16"/>
              </w:rPr>
              <w:br/>
              <w:t>-test procesora (min. cache)</w:t>
            </w:r>
            <w:r w:rsidRPr="002A5672">
              <w:rPr>
                <w:rFonts w:ascii="Calibri" w:eastAsia="Times New Roman" w:hAnsi="Calibri" w:cs="Times New Roman"/>
                <w:color w:val="000000"/>
                <w:sz w:val="16"/>
                <w:szCs w:val="16"/>
              </w:rPr>
              <w:br/>
              <w:t>-test pamięci</w:t>
            </w:r>
            <w:r w:rsidRPr="002A5672">
              <w:rPr>
                <w:rFonts w:ascii="Calibri" w:eastAsia="Times New Roman" w:hAnsi="Calibri" w:cs="Times New Roman"/>
                <w:color w:val="000000"/>
                <w:sz w:val="16"/>
                <w:szCs w:val="16"/>
              </w:rPr>
              <w:br/>
              <w:t>-test wentylatora dla procesora</w:t>
            </w:r>
            <w:r w:rsidRPr="002A5672">
              <w:rPr>
                <w:rFonts w:ascii="Calibri" w:eastAsia="Times New Roman" w:hAnsi="Calibri" w:cs="Times New Roman"/>
                <w:color w:val="000000"/>
                <w:sz w:val="16"/>
                <w:szCs w:val="16"/>
              </w:rPr>
              <w:br/>
              <w:t>-test wentylatora dodatkowego</w:t>
            </w:r>
            <w:r w:rsidRPr="002A5672">
              <w:rPr>
                <w:rFonts w:ascii="Calibri" w:eastAsia="Times New Roman" w:hAnsi="Calibri" w:cs="Times New Roman"/>
                <w:color w:val="000000"/>
                <w:sz w:val="16"/>
                <w:szCs w:val="16"/>
              </w:rPr>
              <w:br/>
              <w:t>-test napędu</w:t>
            </w:r>
            <w:r w:rsidRPr="002A5672">
              <w:rPr>
                <w:rFonts w:ascii="Calibri" w:eastAsia="Times New Roman" w:hAnsi="Calibri" w:cs="Times New Roman"/>
                <w:color w:val="000000"/>
                <w:sz w:val="16"/>
                <w:szCs w:val="16"/>
              </w:rPr>
              <w:br/>
              <w:t>-test portów USB</w:t>
            </w:r>
            <w:r w:rsidRPr="002A5672">
              <w:rPr>
                <w:rFonts w:ascii="Calibri" w:eastAsia="Times New Roman" w:hAnsi="Calibri" w:cs="Times New Roman"/>
                <w:color w:val="000000"/>
                <w:sz w:val="16"/>
                <w:szCs w:val="16"/>
              </w:rPr>
              <w:br/>
              <w:t>-test dysku twardego</w:t>
            </w:r>
            <w:r w:rsidRPr="002A5672">
              <w:rPr>
                <w:rFonts w:ascii="Calibri" w:eastAsia="Times New Roman" w:hAnsi="Calibri" w:cs="Times New Roman"/>
                <w:color w:val="000000"/>
                <w:sz w:val="16"/>
                <w:szCs w:val="16"/>
              </w:rPr>
              <w:br/>
              <w:t>-test podłączonych kabli</w:t>
            </w:r>
          </w:p>
        </w:tc>
      </w:tr>
      <w:tr w:rsidR="006A7333" w:rsidRPr="002A5672" w:rsidTr="00925814">
        <w:trPr>
          <w:trHeight w:val="45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6.11</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Wirtualizacja</w:t>
            </w:r>
          </w:p>
        </w:tc>
        <w:tc>
          <w:tcPr>
            <w:tcW w:w="6379" w:type="dxa"/>
            <w:tcBorders>
              <w:top w:val="nil"/>
              <w:left w:val="nil"/>
              <w:bottom w:val="nil"/>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Sprzętowe wsparcie technologii wirtualizacji realizowane łącznie w procesorze, chipsecie płyty głównej oraz 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BIOS systemu (możliwość włączenia/wyłączenia sprzętowego wsparcia wirtualizacji dla poszczególnych komponentów systemu).</w:t>
            </w:r>
          </w:p>
        </w:tc>
      </w:tr>
      <w:tr w:rsidR="006A7333" w:rsidRPr="002A5672" w:rsidTr="00925814">
        <w:trPr>
          <w:trHeight w:val="651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6.12</w:t>
            </w:r>
          </w:p>
        </w:tc>
        <w:tc>
          <w:tcPr>
            <w:tcW w:w="2325" w:type="dxa"/>
            <w:tcBorders>
              <w:top w:val="nil"/>
              <w:left w:val="single" w:sz="4" w:space="0" w:color="auto"/>
              <w:bottom w:val="nil"/>
              <w:right w:val="nil"/>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BIOS</w:t>
            </w:r>
          </w:p>
        </w:tc>
        <w:tc>
          <w:tcPr>
            <w:tcW w:w="6379" w:type="dxa"/>
            <w:tcBorders>
              <w:top w:val="single" w:sz="4" w:space="0" w:color="auto"/>
              <w:left w:val="single" w:sz="4" w:space="0" w:color="auto"/>
              <w:bottom w:val="nil"/>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BIOS zgodny ze specyfikacją UEFI</w:t>
            </w:r>
            <w:r w:rsidRPr="002A5672">
              <w:rPr>
                <w:rFonts w:ascii="Calibri" w:eastAsia="Times New Roman" w:hAnsi="Calibri" w:cs="Times New Roman"/>
                <w:color w:val="000000"/>
                <w:sz w:val="16"/>
                <w:szCs w:val="16"/>
              </w:rPr>
              <w:br/>
              <w:t xml:space="preserve">Możliwość, bez uruchamiania systemu operacyjnego z dysku twardego komputera lub innych podłączonych do niego urządzeń zewnętrznych odczytania z BIOS informacji o: </w:t>
            </w:r>
            <w:r w:rsidRPr="002A5672">
              <w:rPr>
                <w:rFonts w:ascii="Calibri" w:eastAsia="Times New Roman" w:hAnsi="Calibri" w:cs="Times New Roman"/>
                <w:color w:val="000000"/>
                <w:sz w:val="16"/>
                <w:szCs w:val="16"/>
              </w:rPr>
              <w:br/>
              <w:t xml:space="preserve">- wersji BIOS, </w:t>
            </w:r>
            <w:r w:rsidRPr="002A5672">
              <w:rPr>
                <w:rFonts w:ascii="Calibri" w:eastAsia="Times New Roman" w:hAnsi="Calibri" w:cs="Times New Roman"/>
                <w:color w:val="000000"/>
                <w:sz w:val="16"/>
                <w:szCs w:val="16"/>
              </w:rPr>
              <w:br/>
              <w:t xml:space="preserve">- nr seryjnym komputera wraz z datą jego wyprodukowania, </w:t>
            </w:r>
            <w:r w:rsidRPr="002A5672">
              <w:rPr>
                <w:rFonts w:ascii="Calibri" w:eastAsia="Times New Roman" w:hAnsi="Calibri" w:cs="Times New Roman"/>
                <w:color w:val="000000"/>
                <w:sz w:val="16"/>
                <w:szCs w:val="16"/>
              </w:rPr>
              <w:br/>
              <w:t xml:space="preserve">- ilości i sposobu obłożenia slotów pamięciami RAM, </w:t>
            </w:r>
            <w:r w:rsidRPr="002A5672">
              <w:rPr>
                <w:rFonts w:ascii="Calibri" w:eastAsia="Times New Roman" w:hAnsi="Calibri" w:cs="Times New Roman"/>
                <w:color w:val="000000"/>
                <w:sz w:val="16"/>
                <w:szCs w:val="16"/>
              </w:rPr>
              <w:br/>
              <w:t xml:space="preserve">- typie procesora wraz z informacją o ilości rdzeni, wielkości pamięci cache L2 i L3, </w:t>
            </w:r>
            <w:r w:rsidRPr="002A5672">
              <w:rPr>
                <w:rFonts w:ascii="Calibri" w:eastAsia="Times New Roman" w:hAnsi="Calibri" w:cs="Times New Roman"/>
                <w:color w:val="000000"/>
                <w:sz w:val="16"/>
                <w:szCs w:val="16"/>
              </w:rPr>
              <w:br/>
              <w:t>- pojemności zainstalowanego dysku twardego</w:t>
            </w:r>
            <w:r w:rsidRPr="002A5672">
              <w:rPr>
                <w:rFonts w:ascii="Calibri" w:eastAsia="Times New Roman" w:hAnsi="Calibri" w:cs="Times New Roman"/>
                <w:color w:val="000000"/>
                <w:sz w:val="16"/>
                <w:szCs w:val="16"/>
              </w:rPr>
              <w:br/>
              <w:t>- rodzajach napędów optycznych</w:t>
            </w:r>
            <w:r w:rsidRPr="002A5672">
              <w:rPr>
                <w:rFonts w:ascii="Calibri" w:eastAsia="Times New Roman" w:hAnsi="Calibri" w:cs="Times New Roman"/>
                <w:color w:val="000000"/>
                <w:sz w:val="16"/>
                <w:szCs w:val="16"/>
              </w:rPr>
              <w:br/>
              <w:t>- MAC adresie zintegrowanej karty sieciowej</w:t>
            </w:r>
            <w:r w:rsidRPr="002A5672">
              <w:rPr>
                <w:rFonts w:ascii="Calibri" w:eastAsia="Times New Roman" w:hAnsi="Calibri" w:cs="Times New Roman"/>
                <w:color w:val="000000"/>
                <w:sz w:val="16"/>
                <w:szCs w:val="16"/>
              </w:rPr>
              <w:br/>
              <w:t>- kontrolerze audio</w:t>
            </w:r>
            <w:r w:rsidRPr="002A5672">
              <w:rPr>
                <w:rFonts w:ascii="Calibri" w:eastAsia="Times New Roman" w:hAnsi="Calibri" w:cs="Times New Roman"/>
                <w:color w:val="000000"/>
                <w:sz w:val="16"/>
                <w:szCs w:val="16"/>
              </w:rPr>
              <w:br/>
              <w:t>Funkcja blokowania wejścia do</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BIOS oraz blokowania startu systemu operacyjnego, (gwarantujący utrzymanie zapisanego hasła nawet w przypadku odłączenia wszystkich źródeł zasilania i podtrzymania BIOS)</w:t>
            </w:r>
            <w:r w:rsidRPr="002A5672">
              <w:rPr>
                <w:rFonts w:ascii="Calibri" w:eastAsia="Times New Roman" w:hAnsi="Calibri" w:cs="Times New Roman"/>
                <w:color w:val="000000"/>
                <w:sz w:val="16"/>
                <w:szCs w:val="16"/>
              </w:rPr>
              <w:br/>
              <w:t>Funkcja blokowania/odblokowania BOOT-</w:t>
            </w:r>
            <w:proofErr w:type="spellStart"/>
            <w:r w:rsidRPr="002A5672">
              <w:rPr>
                <w:rFonts w:ascii="Calibri" w:eastAsia="Times New Roman" w:hAnsi="Calibri" w:cs="Times New Roman"/>
                <w:color w:val="000000"/>
                <w:sz w:val="16"/>
                <w:szCs w:val="16"/>
              </w:rPr>
              <w:t>owania</w:t>
            </w:r>
            <w:proofErr w:type="spellEnd"/>
            <w:r w:rsidRPr="002A5672">
              <w:rPr>
                <w:rFonts w:ascii="Calibri" w:eastAsia="Times New Roman" w:hAnsi="Calibri" w:cs="Times New Roman"/>
                <w:color w:val="000000"/>
                <w:sz w:val="16"/>
                <w:szCs w:val="16"/>
              </w:rPr>
              <w:t xml:space="preserve"> stacji roboczej z zewnętrznych urządzeń</w:t>
            </w:r>
            <w:r w:rsidRPr="002A5672">
              <w:rPr>
                <w:rFonts w:ascii="Calibri" w:eastAsia="Times New Roman" w:hAnsi="Calibri" w:cs="Times New Roman"/>
                <w:color w:val="000000"/>
                <w:sz w:val="16"/>
                <w:szCs w:val="16"/>
              </w:rPr>
              <w:b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r w:rsidRPr="002A5672">
              <w:rPr>
                <w:rFonts w:ascii="Calibri" w:eastAsia="Times New Roman" w:hAnsi="Calibri" w:cs="Times New Roman"/>
                <w:color w:val="000000"/>
                <w:sz w:val="16"/>
                <w:szCs w:val="16"/>
              </w:rPr>
              <w:br/>
              <w:t>Możliwość, bez uruchamiania systemu operacyjnego z dysku twardego komputera lub innych, podłączonych do niego urządzeń zewnętrznych,</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ustawienia hasła na poziomie systemu, administratora oraz dysku twardego oraz możliwość ustawienia następujących zależności pomiędzy nimi: brak możliwości zmiany hasła pozwalającego na uruchomienie systemu bez podania hasła administratora.</w:t>
            </w:r>
            <w:r w:rsidRPr="002A5672">
              <w:rPr>
                <w:rFonts w:ascii="Calibri" w:eastAsia="Times New Roman" w:hAnsi="Calibri" w:cs="Times New Roman"/>
                <w:color w:val="000000"/>
                <w:sz w:val="16"/>
                <w:szCs w:val="16"/>
              </w:rPr>
              <w:b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r w:rsidRPr="002A5672">
              <w:rPr>
                <w:rFonts w:ascii="Calibri" w:eastAsia="Times New Roman" w:hAnsi="Calibri" w:cs="Times New Roman"/>
                <w:color w:val="000000"/>
                <w:sz w:val="16"/>
                <w:szCs w:val="16"/>
              </w:rPr>
              <w:br/>
              <w:t>Możliwość włączenia/wyłączenia zintegrowanej karty dźwiękowej, karty sieciowej, portu równoległego, portu szeregowego z poziomu BIOS, bez uruchamiania systemu operacyjnego z dysku twardego komputera lub innych, podłączonych do niego, urządzeń zewnętrznych.</w:t>
            </w:r>
            <w:r w:rsidRPr="002A5672">
              <w:rPr>
                <w:rFonts w:ascii="Calibri" w:eastAsia="Times New Roman" w:hAnsi="Calibri" w:cs="Times New Roman"/>
                <w:color w:val="000000"/>
                <w:sz w:val="16"/>
                <w:szCs w:val="16"/>
              </w:rPr>
              <w:br/>
              <w:t xml:space="preserve">Możliwość ustawienia portów USB w trybie „no BOOT”, czyli podczas startu komputer nie wykrywa urządzeń </w:t>
            </w:r>
            <w:proofErr w:type="spellStart"/>
            <w:r w:rsidRPr="002A5672">
              <w:rPr>
                <w:rFonts w:ascii="Calibri" w:eastAsia="Times New Roman" w:hAnsi="Calibri" w:cs="Times New Roman"/>
                <w:color w:val="000000"/>
                <w:sz w:val="16"/>
                <w:szCs w:val="16"/>
              </w:rPr>
              <w:t>bootujących</w:t>
            </w:r>
            <w:proofErr w:type="spellEnd"/>
            <w:r w:rsidRPr="002A5672">
              <w:rPr>
                <w:rFonts w:ascii="Calibri" w:eastAsia="Times New Roman" w:hAnsi="Calibri" w:cs="Times New Roman"/>
                <w:color w:val="000000"/>
                <w:sz w:val="16"/>
                <w:szCs w:val="16"/>
              </w:rPr>
              <w:t xml:space="preserve"> typu USB, natomiast po uruchomieniu systemu operacyjnego porty USB są aktywne.</w:t>
            </w:r>
            <w:r w:rsidRPr="002A5672">
              <w:rPr>
                <w:rFonts w:ascii="Calibri" w:eastAsia="Times New Roman" w:hAnsi="Calibri" w:cs="Times New Roman"/>
                <w:color w:val="000000"/>
                <w:sz w:val="16"/>
                <w:szCs w:val="16"/>
              </w:rPr>
              <w:br/>
              <w:t>Możliwość wyłączania portów USB w tym: wszystkich portów, tylko portów znajdujących się na przodzie obudowy, tylko tylnych portów.</w:t>
            </w:r>
          </w:p>
        </w:tc>
      </w:tr>
      <w:tr w:rsidR="006A7333" w:rsidRPr="002A5672" w:rsidTr="00925814">
        <w:trPr>
          <w:trHeight w:val="189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6.13</w:t>
            </w:r>
          </w:p>
        </w:tc>
        <w:tc>
          <w:tcPr>
            <w:tcW w:w="2325" w:type="dxa"/>
            <w:tcBorders>
              <w:top w:val="single" w:sz="4" w:space="0" w:color="auto"/>
              <w:left w:val="single" w:sz="4" w:space="0" w:color="auto"/>
              <w:bottom w:val="nil"/>
              <w:right w:val="nil"/>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Certyfikaty i standardy</w:t>
            </w:r>
          </w:p>
        </w:tc>
        <w:tc>
          <w:tcPr>
            <w:tcW w:w="6379" w:type="dxa"/>
            <w:tcBorders>
              <w:top w:val="single" w:sz="4" w:space="0" w:color="auto"/>
              <w:left w:val="single" w:sz="4" w:space="0" w:color="auto"/>
              <w:bottom w:val="nil"/>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Certyfikat ISO9001 dla producenta sprzętu (załączyć dokument potwierdzający spełnianie wymogu)</w:t>
            </w:r>
            <w:r w:rsidRPr="002A5672">
              <w:rPr>
                <w:rFonts w:ascii="Calibri" w:eastAsia="Times New Roman" w:hAnsi="Calibri" w:cs="Times New Roman"/>
                <w:color w:val="000000"/>
                <w:sz w:val="16"/>
                <w:szCs w:val="16"/>
              </w:rPr>
              <w:br/>
              <w:t>- Deklaracja zgodności CE (załączyć do oferty)</w:t>
            </w:r>
            <w:r w:rsidRPr="002A5672">
              <w:rPr>
                <w:rFonts w:ascii="Calibri" w:eastAsia="Times New Roman" w:hAnsi="Calibri" w:cs="Times New Roman"/>
                <w:color w:val="000000"/>
                <w:sz w:val="16"/>
                <w:szCs w:val="16"/>
              </w:rPr>
              <w:br/>
              <w:t xml:space="preserve">- Potwierdzenie spełnienia kryteriów środowiskowych, w tym zgodności z dyrektywą </w:t>
            </w:r>
            <w:proofErr w:type="spellStart"/>
            <w:r w:rsidRPr="002A5672">
              <w:rPr>
                <w:rFonts w:ascii="Calibri" w:eastAsia="Times New Roman" w:hAnsi="Calibri" w:cs="Times New Roman"/>
                <w:color w:val="000000"/>
                <w:sz w:val="16"/>
                <w:szCs w:val="16"/>
              </w:rPr>
              <w:t>RoHS</w:t>
            </w:r>
            <w:proofErr w:type="spellEnd"/>
            <w:r w:rsidRPr="002A5672">
              <w:rPr>
                <w:rFonts w:ascii="Calibri" w:eastAsia="Times New Roman" w:hAnsi="Calibri" w:cs="Times New Roman"/>
                <w:color w:val="000000"/>
                <w:sz w:val="16"/>
                <w:szCs w:val="16"/>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r w:rsidRPr="002A5672">
              <w:rPr>
                <w:rFonts w:ascii="Calibri" w:eastAsia="Times New Roman" w:hAnsi="Calibri" w:cs="Times New Roman"/>
                <w:color w:val="000000"/>
                <w:sz w:val="16"/>
                <w:szCs w:val="16"/>
              </w:rPr>
              <w:br/>
              <w:t xml:space="preserve">- Komputer musi spełniać wymogi normy </w:t>
            </w:r>
            <w:proofErr w:type="spellStart"/>
            <w:r w:rsidRPr="002A5672">
              <w:rPr>
                <w:rFonts w:ascii="Calibri" w:eastAsia="Times New Roman" w:hAnsi="Calibri" w:cs="Times New Roman"/>
                <w:color w:val="000000"/>
                <w:sz w:val="16"/>
                <w:szCs w:val="16"/>
              </w:rPr>
              <w:t>Energy</w:t>
            </w:r>
            <w:proofErr w:type="spellEnd"/>
            <w:r w:rsidRPr="002A5672">
              <w:rPr>
                <w:rFonts w:ascii="Calibri" w:eastAsia="Times New Roman" w:hAnsi="Calibri" w:cs="Times New Roman"/>
                <w:color w:val="000000"/>
                <w:sz w:val="16"/>
                <w:szCs w:val="16"/>
              </w:rPr>
              <w:t xml:space="preserve"> Star min.5.0 – do oferty załączyć certyfikat albo wydruk ze strony http://www.eu-energystar.org lub http://www.energystar.gov</w:t>
            </w:r>
          </w:p>
        </w:tc>
      </w:tr>
      <w:tr w:rsidR="006A7333" w:rsidRPr="002A5672" w:rsidTr="00925814">
        <w:trPr>
          <w:trHeight w:val="2130"/>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6.14</w:t>
            </w:r>
          </w:p>
        </w:tc>
        <w:tc>
          <w:tcPr>
            <w:tcW w:w="2325" w:type="dxa"/>
            <w:tcBorders>
              <w:top w:val="single" w:sz="4" w:space="0" w:color="auto"/>
              <w:left w:val="single" w:sz="4" w:space="0" w:color="auto"/>
              <w:bottom w:val="nil"/>
              <w:right w:val="nil"/>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Warunki gwarancji</w:t>
            </w:r>
          </w:p>
        </w:tc>
        <w:tc>
          <w:tcPr>
            <w:tcW w:w="6379" w:type="dxa"/>
            <w:tcBorders>
              <w:top w:val="single" w:sz="4" w:space="0" w:color="auto"/>
              <w:left w:val="single" w:sz="4" w:space="0" w:color="auto"/>
              <w:bottom w:val="nil"/>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5-letnia gwarancja producenta świadczona na miejscu u klienta wraz ze wsparciem technicznym dla fabrycznie zainstalowanych aplikacji; przyjmowanie zgłoszeń serwisowych w trybie 24/7/365</w:t>
            </w:r>
            <w:r w:rsidRPr="002A5672">
              <w:rPr>
                <w:rFonts w:ascii="Calibri" w:eastAsia="Times New Roman" w:hAnsi="Calibri" w:cs="Times New Roman"/>
                <w:color w:val="000000"/>
                <w:sz w:val="16"/>
                <w:szCs w:val="16"/>
              </w:rPr>
              <w:br/>
              <w:t>Czas reakcji serwisu - do końca następnego dnia roboczego</w:t>
            </w:r>
            <w:r w:rsidRPr="002A5672">
              <w:rPr>
                <w:rFonts w:ascii="Calibri" w:eastAsia="Times New Roman" w:hAnsi="Calibri" w:cs="Times New Roman"/>
                <w:color w:val="000000"/>
                <w:sz w:val="16"/>
                <w:szCs w:val="16"/>
              </w:rPr>
              <w:br/>
              <w:t>Firma serwisująca musi posiadać ISO 9001:2000 na świadczenie usług serwisowych oraz posiadać autoryzacje producenta komputera – dokumenty potwierdzające załączyć do oferty.</w:t>
            </w:r>
            <w:r w:rsidRPr="002A5672">
              <w:rPr>
                <w:rFonts w:ascii="Calibri" w:eastAsia="Times New Roman" w:hAnsi="Calibri" w:cs="Times New Roman"/>
                <w:color w:val="000000"/>
                <w:sz w:val="16"/>
                <w:szCs w:val="16"/>
              </w:rPr>
              <w:br/>
              <w:t xml:space="preserve">Oświadczenie producenta komputera, że w przypadku nie wywiązywania się </w:t>
            </w:r>
            <w:r w:rsidRPr="002A5672">
              <w:rPr>
                <w:rFonts w:ascii="Calibri" w:eastAsia="Times New Roman" w:hAnsi="Calibri" w:cs="Times New Roman"/>
                <w:color w:val="000000"/>
                <w:sz w:val="16"/>
                <w:szCs w:val="16"/>
              </w:rPr>
              <w:br/>
              <w:t>z obowiązków gwarancyjnych oferenta lub firmy serwisującej, przejmie na siebie wszelkie zobowiązania związane z serwisem.</w:t>
            </w:r>
            <w:r w:rsidRPr="002A5672">
              <w:rPr>
                <w:rFonts w:ascii="Calibri" w:eastAsia="Times New Roman" w:hAnsi="Calibri" w:cs="Times New Roman"/>
                <w:color w:val="000000"/>
                <w:sz w:val="16"/>
                <w:szCs w:val="16"/>
              </w:rPr>
              <w:br/>
              <w:t>W przypadku awarii dysk twardy zostaje u Zamawiającego – do oferty należy załączyć oświadczenie podmiotu realizującego serwis lub producenta sprzętu o spełnieniu tego warunku</w:t>
            </w:r>
          </w:p>
        </w:tc>
      </w:tr>
      <w:tr w:rsidR="006A7333" w:rsidRPr="002A5672" w:rsidTr="00925814">
        <w:trPr>
          <w:trHeight w:val="975"/>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6.15</w:t>
            </w:r>
          </w:p>
        </w:tc>
        <w:tc>
          <w:tcPr>
            <w:tcW w:w="2325" w:type="dxa"/>
            <w:tcBorders>
              <w:top w:val="single" w:sz="4" w:space="0" w:color="auto"/>
              <w:left w:val="single" w:sz="4" w:space="0" w:color="auto"/>
              <w:bottom w:val="nil"/>
              <w:right w:val="nil"/>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Wsparcie techniczne producenta</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Możliwość telefonicznego sprawdzenia konfiguracji sprzętowej komputera oraz warunków gwarancji po podaniu numeru seryjnego bezpośrednio u producenta lub jego przedstawiciela.</w:t>
            </w:r>
            <w:r w:rsidRPr="002A5672">
              <w:rPr>
                <w:rFonts w:ascii="Calibri" w:eastAsia="Times New Roman" w:hAnsi="Calibri" w:cs="Times New Roman"/>
                <w:color w:val="000000"/>
                <w:sz w:val="16"/>
                <w:szCs w:val="16"/>
              </w:rPr>
              <w:br/>
              <w:t>Dostęp do najnowszych sterowników i uaktualnień na stronie producenta zestawu realizowany poprzez podanie na dedykowanej stronie internetowej producenta numeru seryjnego lub modelu komputera – do oferty należy dołączyć link strony.</w:t>
            </w:r>
          </w:p>
        </w:tc>
      </w:tr>
      <w:tr w:rsidR="006A7333" w:rsidRPr="002A5672" w:rsidTr="00925814">
        <w:trPr>
          <w:trHeight w:val="5865"/>
        </w:trPr>
        <w:tc>
          <w:tcPr>
            <w:tcW w:w="505" w:type="dxa"/>
            <w:tcBorders>
              <w:top w:val="nil"/>
              <w:left w:val="single" w:sz="4" w:space="0" w:color="auto"/>
              <w:bottom w:val="single" w:sz="4" w:space="0" w:color="auto"/>
              <w:right w:val="nil"/>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6.16</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Wymagania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 Zainstalowany komercyjny system operacyjny klasy </w:t>
            </w:r>
            <w:proofErr w:type="spellStart"/>
            <w:r w:rsidRPr="002A5672">
              <w:rPr>
                <w:rFonts w:ascii="Calibri" w:eastAsia="Times New Roman" w:hAnsi="Calibri" w:cs="Times New Roman"/>
                <w:color w:val="000000"/>
                <w:sz w:val="16"/>
                <w:szCs w:val="16"/>
              </w:rPr>
              <w:t>professional</w:t>
            </w:r>
            <w:proofErr w:type="spellEnd"/>
            <w:r w:rsidRPr="002A5672">
              <w:rPr>
                <w:rFonts w:ascii="Calibri" w:eastAsia="Times New Roman" w:hAnsi="Calibri" w:cs="Times New Roman"/>
                <w:color w:val="000000"/>
                <w:sz w:val="16"/>
                <w:szCs w:val="16"/>
              </w:rPr>
              <w:t xml:space="preserve"> gwarantujący poprawną i niezakłóconą pracę z posiadanym przez Zamawiającego oprogramowaniem, w szczególności Microsoft Office 2010/2013, Microsoft Project, Microsoft Visio, </w:t>
            </w:r>
            <w:proofErr w:type="spellStart"/>
            <w:r w:rsidRPr="002A5672">
              <w:rPr>
                <w:rFonts w:ascii="Calibri" w:eastAsia="Times New Roman" w:hAnsi="Calibri" w:cs="Times New Roman"/>
                <w:color w:val="000000"/>
                <w:sz w:val="16"/>
                <w:szCs w:val="16"/>
              </w:rPr>
              <w:t>iNode</w:t>
            </w:r>
            <w:proofErr w:type="spellEnd"/>
            <w:r w:rsidRPr="002A5672">
              <w:rPr>
                <w:rFonts w:ascii="Calibri" w:eastAsia="Times New Roman" w:hAnsi="Calibri" w:cs="Times New Roman"/>
                <w:color w:val="000000"/>
                <w:sz w:val="16"/>
                <w:szCs w:val="16"/>
              </w:rPr>
              <w:t>, nie powodujący konieczności wymiany jakiegokolwiek oprogramowania lub tworzenia dodatkowych modułów czy środowisk potrzebnych do ich uruchomienia na zakupywanym w ramach zamówienia komputerze. System operacyjny musi umożliwiać co najmniej szyfrowanie danych znajdujących się na dyskach twardych, musi umożliwiać przyłączenie komputera do domeny oraz musi umożliwiać połączenie z pulpitem zdalnym. + nośnik.</w:t>
            </w:r>
            <w:r w:rsidRPr="002A5672">
              <w:rPr>
                <w:rFonts w:ascii="Calibri" w:eastAsia="Times New Roman" w:hAnsi="Calibri" w:cs="Times New Roman"/>
                <w:color w:val="000000"/>
                <w:sz w:val="16"/>
                <w:szCs w:val="16"/>
              </w:rPr>
              <w:br/>
              <w:t>- Zainstalowany zintegrowany, komercyjny pakiet aplikacji biurowych w najnowszej dostępnej wersji. Licencja pozwalająca na użytek komercyjny. W skład pakietu muszą wchodzić co najmniej następujące aplikacje:</w:t>
            </w:r>
            <w:r w:rsidRPr="002A5672">
              <w:rPr>
                <w:rFonts w:ascii="Calibri" w:eastAsia="Times New Roman" w:hAnsi="Calibri" w:cs="Times New Roman"/>
                <w:color w:val="000000"/>
                <w:sz w:val="16"/>
                <w:szCs w:val="16"/>
              </w:rPr>
              <w:br/>
              <w:t xml:space="preserve">- edytor tekstu, poprawnie otwierający i obsługujący formaty plików </w:t>
            </w:r>
            <w:proofErr w:type="spellStart"/>
            <w:r w:rsidRPr="002A5672">
              <w:rPr>
                <w:rFonts w:ascii="Calibri" w:eastAsia="Times New Roman" w:hAnsi="Calibri" w:cs="Times New Roman"/>
                <w:color w:val="000000"/>
                <w:sz w:val="16"/>
                <w:szCs w:val="16"/>
              </w:rPr>
              <w:t>doc</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docx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arkusz kalkulacyjny, poprawnie otwierający i obsługujący formaty plików xls i </w:t>
            </w:r>
            <w:proofErr w:type="spellStart"/>
            <w:r w:rsidRPr="002A5672">
              <w:rPr>
                <w:rFonts w:ascii="Calibri" w:eastAsia="Times New Roman" w:hAnsi="Calibri" w:cs="Times New Roman"/>
                <w:color w:val="000000"/>
                <w:sz w:val="16"/>
                <w:szCs w:val="16"/>
              </w:rPr>
              <w:t>xlsx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narzędzie do tworzenia i wyświetlania prezentacji, poprawnie otwierające i obsługujące formaty plików </w:t>
            </w:r>
            <w:proofErr w:type="spellStart"/>
            <w:r w:rsidRPr="002A5672">
              <w:rPr>
                <w:rFonts w:ascii="Calibri" w:eastAsia="Times New Roman" w:hAnsi="Calibri" w:cs="Times New Roman"/>
                <w:color w:val="000000"/>
                <w:sz w:val="16"/>
                <w:szCs w:val="16"/>
              </w:rPr>
              <w:t>ppt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pptx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szablony prezentacji wykonane na zlecenie przez firmę zewnętrzną oraz szereg gotowych prezentacji stworzonych na potrzebę prowadzonej działalności.</w:t>
            </w:r>
            <w:r w:rsidRPr="002A5672">
              <w:rPr>
                <w:rFonts w:ascii="Calibri" w:eastAsia="Times New Roman" w:hAnsi="Calibri" w:cs="Times New Roman"/>
                <w:color w:val="000000"/>
                <w:sz w:val="16"/>
                <w:szCs w:val="16"/>
              </w:rPr>
              <w:br/>
              <w:t>Wbudowane porty: VGA,</w:t>
            </w:r>
            <w:r>
              <w:rPr>
                <w:rFonts w:ascii="Calibri" w:eastAsia="Times New Roman" w:hAnsi="Calibri" w:cs="Times New Roman"/>
                <w:color w:val="000000"/>
                <w:sz w:val="16"/>
                <w:szCs w:val="16"/>
              </w:rPr>
              <w:t xml:space="preserve"> </w:t>
            </w:r>
            <w:proofErr w:type="spellStart"/>
            <w:r w:rsidRPr="002A5672">
              <w:rPr>
                <w:rFonts w:ascii="Calibri" w:eastAsia="Times New Roman" w:hAnsi="Calibri" w:cs="Times New Roman"/>
                <w:color w:val="000000"/>
                <w:sz w:val="16"/>
                <w:szCs w:val="16"/>
              </w:rPr>
              <w:t>DisplayPort</w:t>
            </w:r>
            <w:proofErr w:type="spellEnd"/>
            <w:r w:rsidRPr="002A5672">
              <w:rPr>
                <w:rFonts w:ascii="Calibri" w:eastAsia="Times New Roman" w:hAnsi="Calibri" w:cs="Times New Roman"/>
                <w:color w:val="000000"/>
                <w:sz w:val="16"/>
                <w:szCs w:val="16"/>
              </w:rPr>
              <w:t xml:space="preserve"> v1.2, min. 8 portów USB wyprowadzonych na zewnątrz komputera w tym min 2 porty USB 3.0; min., wymagana ilość i rozmieszczenie (na zewnątrz obudowy komputera) portów USB nie może być osiągnięta w wyniku stosowania konwerterów, przejściówek itp., porty słuchawek i mikrofonu na przednim oraz tylnym panelu obudowy. </w:t>
            </w:r>
            <w:r w:rsidRPr="002A5672">
              <w:rPr>
                <w:rFonts w:ascii="Calibri" w:eastAsia="Times New Roman" w:hAnsi="Calibri" w:cs="Times New Roman"/>
                <w:color w:val="000000"/>
                <w:sz w:val="16"/>
                <w:szCs w:val="16"/>
              </w:rPr>
              <w:br/>
              <w:t xml:space="preserve">Karta sieciowa 10/100/1000 Ethernet RJ 45, zintegrowana z płytą główną, wspierająca obsługę </w:t>
            </w:r>
            <w:proofErr w:type="spellStart"/>
            <w:r w:rsidRPr="002A5672">
              <w:rPr>
                <w:rFonts w:ascii="Calibri" w:eastAsia="Times New Roman" w:hAnsi="Calibri" w:cs="Times New Roman"/>
                <w:color w:val="000000"/>
                <w:sz w:val="16"/>
                <w:szCs w:val="16"/>
              </w:rPr>
              <w:t>WoL</w:t>
            </w:r>
            <w:proofErr w:type="spellEnd"/>
            <w:r w:rsidRPr="002A5672">
              <w:rPr>
                <w:rFonts w:ascii="Calibri" w:eastAsia="Times New Roman" w:hAnsi="Calibri" w:cs="Times New Roman"/>
                <w:color w:val="000000"/>
                <w:sz w:val="16"/>
                <w:szCs w:val="16"/>
              </w:rPr>
              <w:t xml:space="preserve"> (funkcja włączana przez użytkownika), PXE 2.1, </w:t>
            </w:r>
            <w:r w:rsidRPr="002A5672">
              <w:rPr>
                <w:rFonts w:ascii="Calibri" w:eastAsia="Times New Roman" w:hAnsi="Calibri" w:cs="Times New Roman"/>
                <w:color w:val="000000"/>
                <w:sz w:val="16"/>
                <w:szCs w:val="16"/>
              </w:rPr>
              <w:br/>
              <w:t xml:space="preserve">Płyta główna zaprojektowana i wyprodukowana na zlecenie producenta komputera, wyposażona w : min. 1 złącze PCI Express x16, min. 3 wolne złącza PCI </w:t>
            </w:r>
            <w:proofErr w:type="spellStart"/>
            <w:r w:rsidRPr="002A5672">
              <w:rPr>
                <w:rFonts w:ascii="Calibri" w:eastAsia="Times New Roman" w:hAnsi="Calibri" w:cs="Times New Roman"/>
                <w:color w:val="000000"/>
                <w:sz w:val="16"/>
                <w:szCs w:val="16"/>
              </w:rPr>
              <w:t>Epress</w:t>
            </w:r>
            <w:proofErr w:type="spellEnd"/>
            <w:r w:rsidRPr="002A5672">
              <w:rPr>
                <w:rFonts w:ascii="Calibri" w:eastAsia="Times New Roman" w:hAnsi="Calibri" w:cs="Times New Roman"/>
                <w:color w:val="000000"/>
                <w:sz w:val="16"/>
                <w:szCs w:val="16"/>
              </w:rPr>
              <w:t xml:space="preserve"> x 1, min.2 złącza DIMM z obsługą do 16GB DDR3 pamięci RAM, min. 3złącza SATA w tym 2 </w:t>
            </w:r>
            <w:proofErr w:type="spellStart"/>
            <w:r w:rsidRPr="002A5672">
              <w:rPr>
                <w:rFonts w:ascii="Calibri" w:eastAsia="Times New Roman" w:hAnsi="Calibri" w:cs="Times New Roman"/>
                <w:color w:val="000000"/>
                <w:sz w:val="16"/>
                <w:szCs w:val="16"/>
              </w:rPr>
              <w:t>szt</w:t>
            </w:r>
            <w:proofErr w:type="spellEnd"/>
            <w:r w:rsidRPr="002A5672">
              <w:rPr>
                <w:rFonts w:ascii="Calibri" w:eastAsia="Times New Roman" w:hAnsi="Calibri" w:cs="Times New Roman"/>
                <w:color w:val="000000"/>
                <w:sz w:val="16"/>
                <w:szCs w:val="16"/>
              </w:rPr>
              <w:t xml:space="preserve"> SATA 3.0; </w:t>
            </w:r>
            <w:r w:rsidRPr="002A5672">
              <w:rPr>
                <w:rFonts w:ascii="Calibri" w:eastAsia="Times New Roman" w:hAnsi="Calibri" w:cs="Times New Roman"/>
                <w:color w:val="000000"/>
                <w:sz w:val="16"/>
                <w:szCs w:val="16"/>
              </w:rPr>
              <w:br/>
              <w:t xml:space="preserve">Klawiatura USB w układzie polski programisty </w:t>
            </w:r>
            <w:r w:rsidRPr="002A5672">
              <w:rPr>
                <w:rFonts w:ascii="Calibri" w:eastAsia="Times New Roman" w:hAnsi="Calibri" w:cs="Times New Roman"/>
                <w:color w:val="000000"/>
                <w:sz w:val="16"/>
                <w:szCs w:val="16"/>
              </w:rPr>
              <w:br/>
              <w:t>Mysz optyczna USB z dwoma klawiszami oraz rolką (</w:t>
            </w:r>
            <w:proofErr w:type="spellStart"/>
            <w:r w:rsidRPr="002A5672">
              <w:rPr>
                <w:rFonts w:ascii="Calibri" w:eastAsia="Times New Roman" w:hAnsi="Calibri" w:cs="Times New Roman"/>
                <w:color w:val="000000"/>
                <w:sz w:val="16"/>
                <w:szCs w:val="16"/>
              </w:rPr>
              <w:t>scroll</w:t>
            </w:r>
            <w:proofErr w:type="spellEnd"/>
            <w:r w:rsidRPr="002A5672">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br/>
              <w:t>Nagrywarka DVD +/-RW</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7.</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Tablet (typ 1)</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Tablet z wydajnym procesorem i dużą ilością pamięci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Wyświetlacz</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rozmiarze 9,5" i rozdzielczości co najmniej 2048x1536</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wewnętrzna na dane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32GB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Procesor</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A7 z architekturą 64 i koprocesorem M7</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Bateria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pozwalająca na ciągłe używanie urządzenia co najmniej przez 10 godzin używając sieci </w:t>
            </w:r>
            <w:proofErr w:type="spellStart"/>
            <w:r w:rsidRPr="002A5672">
              <w:rPr>
                <w:rFonts w:ascii="Calibri" w:eastAsia="Times New Roman" w:hAnsi="Calibri" w:cs="Times New Roman"/>
                <w:color w:val="000000"/>
                <w:sz w:val="16"/>
                <w:szCs w:val="16"/>
              </w:rPr>
              <w:t>WiFi</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Bluetooth 4.0 oraz co najmniej </w:t>
            </w:r>
            <w:proofErr w:type="spellStart"/>
            <w:r w:rsidRPr="002A5672">
              <w:rPr>
                <w:rFonts w:ascii="Calibri" w:eastAsia="Times New Roman" w:hAnsi="Calibri" w:cs="Times New Roman"/>
                <w:color w:val="000000"/>
                <w:sz w:val="16"/>
                <w:szCs w:val="16"/>
              </w:rPr>
              <w:t>WiFi</w:t>
            </w:r>
            <w:proofErr w:type="spellEnd"/>
            <w:r w:rsidRPr="002A5672">
              <w:rPr>
                <w:rFonts w:ascii="Calibri" w:eastAsia="Times New Roman" w:hAnsi="Calibri" w:cs="Times New Roman"/>
                <w:color w:val="000000"/>
                <w:sz w:val="16"/>
                <w:szCs w:val="16"/>
              </w:rPr>
              <w:t xml:space="preserve"> 802.11a/b/g/n, przy użyciu minimum dwóch kanałów 2,4GHz i 5GHz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 tylna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matryca co najmniej 5MP, z funkcją </w:t>
            </w:r>
            <w:proofErr w:type="spellStart"/>
            <w:r w:rsidRPr="002A5672">
              <w:rPr>
                <w:rFonts w:ascii="Calibri" w:eastAsia="Times New Roman" w:hAnsi="Calibri" w:cs="Times New Roman"/>
                <w:color w:val="000000"/>
                <w:sz w:val="16"/>
                <w:szCs w:val="16"/>
              </w:rPr>
              <w:t>autofokusa</w:t>
            </w:r>
            <w:proofErr w:type="spellEnd"/>
            <w:r w:rsidRPr="002A5672">
              <w:rPr>
                <w:rFonts w:ascii="Calibri" w:eastAsia="Times New Roman" w:hAnsi="Calibri" w:cs="Times New Roman"/>
                <w:color w:val="000000"/>
                <w:sz w:val="16"/>
                <w:szCs w:val="16"/>
              </w:rPr>
              <w:t>, wykrywaniem twarzy, otworem przysłony co najmniej f2,4</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Zdjęcia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możliwość oznaczenia zdjęć </w:t>
            </w:r>
            <w:proofErr w:type="spellStart"/>
            <w:r w:rsidRPr="002A5672">
              <w:rPr>
                <w:rFonts w:ascii="Calibri" w:eastAsia="Times New Roman" w:hAnsi="Calibri" w:cs="Times New Roman"/>
                <w:color w:val="000000"/>
                <w:sz w:val="16"/>
                <w:szCs w:val="16"/>
              </w:rPr>
              <w:t>geotagiem</w:t>
            </w:r>
            <w:proofErr w:type="spellEnd"/>
            <w:r w:rsidRPr="002A5672">
              <w:rPr>
                <w:rFonts w:ascii="Calibri" w:eastAsia="Times New Roman" w:hAnsi="Calibri" w:cs="Times New Roman"/>
                <w:color w:val="000000"/>
                <w:sz w:val="16"/>
                <w:szCs w:val="16"/>
              </w:rPr>
              <w:t xml:space="preserve"> oraz możliwość rejestracji zdjęć w trybie HDR</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7.9</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Wideo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nagrywanie wideo co najmniej w rozdzielczości 1080p z funkcją stabilizacji wideo, wykrywaniem twarzy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7.10</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 przednia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matryca co najmniej 1,2 MP, z funkcją wykrywania twarzy, rejestrująca wideo co najmniej w rozdzielczości 720p</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7.11</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Czujniki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3-osiowy żyroskop, akcelerometr, kompas cyfrowy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7.12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Wejścia i wyjścia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złącze stacji dokującej, gniazdo słuchawek mini </w:t>
            </w:r>
            <w:proofErr w:type="spellStart"/>
            <w:r w:rsidRPr="002A5672">
              <w:rPr>
                <w:rFonts w:ascii="Calibri" w:eastAsia="Times New Roman" w:hAnsi="Calibri" w:cs="Times New Roman"/>
                <w:color w:val="000000"/>
                <w:sz w:val="16"/>
                <w:szCs w:val="16"/>
              </w:rPr>
              <w:t>jack</w:t>
            </w:r>
            <w:proofErr w:type="spellEnd"/>
            <w:r w:rsidRPr="002A5672">
              <w:rPr>
                <w:rFonts w:ascii="Calibri" w:eastAsia="Times New Roman" w:hAnsi="Calibri" w:cs="Times New Roman"/>
                <w:color w:val="000000"/>
                <w:sz w:val="16"/>
                <w:szCs w:val="16"/>
              </w:rPr>
              <w:t xml:space="preserve"> stereo 3,5mm, wbudowany głośnik, wbudowany mikrofon</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7.13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Obsługiwane formaty audio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AAC, HE-AAC, MP3, AIFF i WAV</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7.14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12 miesięcy</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8.</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Tablet (typ 2)</w:t>
            </w:r>
            <w:r>
              <w:rPr>
                <w:rFonts w:ascii="Calibri" w:eastAsia="Times New Roman" w:hAnsi="Calibri" w:cs="Times New Roman"/>
                <w:b/>
                <w:bCs/>
                <w:color w:val="000000"/>
              </w:rPr>
              <w:t xml:space="preserve"> - 3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lastRenderedPageBreak/>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Biznesowy tablet z modemem LTE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co najmniej 2560x1600, rozmiar ekranu co najmniej 12"</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RAM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 złącze </w:t>
            </w:r>
            <w:proofErr w:type="spellStart"/>
            <w:r w:rsidRPr="002A5672">
              <w:rPr>
                <w:rFonts w:ascii="Calibri" w:eastAsia="Times New Roman" w:hAnsi="Calibri" w:cs="Times New Roman"/>
                <w:color w:val="000000"/>
                <w:sz w:val="16"/>
                <w:szCs w:val="16"/>
              </w:rPr>
              <w:t>microUSB</w:t>
            </w:r>
            <w:proofErr w:type="spellEnd"/>
            <w:r w:rsidRPr="002A5672">
              <w:rPr>
                <w:rFonts w:ascii="Calibri" w:eastAsia="Times New Roman" w:hAnsi="Calibri" w:cs="Times New Roman"/>
                <w:color w:val="000000"/>
                <w:sz w:val="16"/>
                <w:szCs w:val="16"/>
              </w:rPr>
              <w:t xml:space="preserve"> 3.0, co najmniej 1 złącze stereo </w:t>
            </w:r>
            <w:proofErr w:type="spellStart"/>
            <w:r w:rsidRPr="002A5672">
              <w:rPr>
                <w:rFonts w:ascii="Calibri" w:eastAsia="Times New Roman" w:hAnsi="Calibri" w:cs="Times New Roman"/>
                <w:color w:val="000000"/>
                <w:sz w:val="16"/>
                <w:szCs w:val="16"/>
              </w:rPr>
              <w:t>minijack</w:t>
            </w:r>
            <w:proofErr w:type="spellEnd"/>
            <w:r w:rsidRPr="002A5672">
              <w:rPr>
                <w:rFonts w:ascii="Calibri" w:eastAsia="Times New Roman" w:hAnsi="Calibri" w:cs="Times New Roman"/>
                <w:color w:val="000000"/>
                <w:sz w:val="16"/>
                <w:szCs w:val="16"/>
              </w:rPr>
              <w:t xml:space="preserve"> 3,5 mm, złącze kart pamięci </w:t>
            </w:r>
            <w:proofErr w:type="spellStart"/>
            <w:r w:rsidRPr="002A5672">
              <w:rPr>
                <w:rFonts w:ascii="Calibri" w:eastAsia="Times New Roman" w:hAnsi="Calibri" w:cs="Times New Roman"/>
                <w:color w:val="000000"/>
                <w:sz w:val="16"/>
                <w:szCs w:val="16"/>
              </w:rPr>
              <w:t>MicroSD</w:t>
            </w:r>
            <w:proofErr w:type="spellEnd"/>
            <w:r w:rsidRPr="002A5672">
              <w:rPr>
                <w:rFonts w:ascii="Calibri" w:eastAsia="Times New Roman" w:hAnsi="Calibri" w:cs="Times New Roman"/>
                <w:color w:val="000000"/>
                <w:sz w:val="16"/>
                <w:szCs w:val="16"/>
              </w:rPr>
              <w:t xml:space="preserve"> obsługujące karty do 64GB</w:t>
            </w:r>
          </w:p>
        </w:tc>
      </w:tr>
      <w:tr w:rsidR="006A7333" w:rsidRPr="002A5672" w:rsidTr="00925814">
        <w:trPr>
          <w:trHeight w:val="4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obsługa 802.11 a/b/g/n/</w:t>
            </w:r>
            <w:proofErr w:type="spellStart"/>
            <w:r w:rsidRPr="002A5672">
              <w:rPr>
                <w:rFonts w:ascii="Calibri" w:eastAsia="Times New Roman" w:hAnsi="Calibri" w:cs="Times New Roman"/>
                <w:color w:val="000000"/>
                <w:sz w:val="16"/>
                <w:szCs w:val="16"/>
              </w:rPr>
              <w:t>ac</w:t>
            </w:r>
            <w:proofErr w:type="spellEnd"/>
            <w:r w:rsidRPr="002A5672">
              <w:rPr>
                <w:rFonts w:ascii="Calibri" w:eastAsia="Times New Roman" w:hAnsi="Calibri" w:cs="Times New Roman"/>
                <w:color w:val="000000"/>
                <w:sz w:val="16"/>
                <w:szCs w:val="16"/>
              </w:rPr>
              <w:t xml:space="preserve"> 2,4GHz i 5GHz, co najmniej obsługa przez wbudowany moduł Bluetooth w wersji 4.0 lub nowszej, co najmniej modem obsługujący 4G LTE oraz 3G wbudowany w urządzenie obsługujący co najmniej 1 kartę SIM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5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Tak, co najmniej z funkcją </w:t>
            </w:r>
            <w:proofErr w:type="spellStart"/>
            <w:r w:rsidRPr="002A5672">
              <w:rPr>
                <w:rFonts w:ascii="Calibri" w:eastAsia="Times New Roman" w:hAnsi="Calibri" w:cs="Times New Roman"/>
                <w:color w:val="000000"/>
                <w:sz w:val="16"/>
                <w:szCs w:val="16"/>
              </w:rPr>
              <w:t>autofokusa</w:t>
            </w:r>
            <w:proofErr w:type="spellEnd"/>
            <w:r w:rsidRPr="002A5672">
              <w:rPr>
                <w:rFonts w:ascii="Calibri" w:eastAsia="Times New Roman" w:hAnsi="Calibri" w:cs="Times New Roman"/>
                <w:color w:val="000000"/>
                <w:sz w:val="16"/>
                <w:szCs w:val="16"/>
              </w:rPr>
              <w:t xml:space="preserve"> oraz wyposażona w lampę błyskową (kamera tylna, główna). Kamera główna co najmniej 8Mpix, kamera przednia co najmniej 2Mpix</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wbudowana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32GB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Funkcje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wbudowany w urządzenie odbiornik GPS oraz GLONASS, żyroskop, akcelerometr oraz cyfrowy kompas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Rejestrowanie wideo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rozdzielczości 1080p</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8.12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rysik producenta tabletu, dedykowane do urządzenia etui w kolorze czarnym, ładowarka sieciowa producenta urządzenia</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9.</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Tablet (typ 3)</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Biznesowy tablet z futerałem i piórem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10", rozdzielczość co najmniej 1900x1200, IPS, zabezpieczony powłoką odporną na zadrapania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Dysk twardy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SSD, pojemność co najmniej 128GB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4GB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Modem WWAN</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obsługujący co najmniej HSPA+, 3G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w:t>
            </w:r>
            <w:proofErr w:type="spellStart"/>
            <w:r w:rsidRPr="002A5672">
              <w:rPr>
                <w:rFonts w:ascii="Calibri" w:eastAsia="Times New Roman" w:hAnsi="Calibri" w:cs="Times New Roman"/>
                <w:color w:val="000000"/>
                <w:sz w:val="16"/>
                <w:szCs w:val="16"/>
              </w:rPr>
              <w:t>WiFi</w:t>
            </w:r>
            <w:proofErr w:type="spellEnd"/>
            <w:r w:rsidRPr="002A5672">
              <w:rPr>
                <w:rFonts w:ascii="Calibri" w:eastAsia="Times New Roman" w:hAnsi="Calibri" w:cs="Times New Roman"/>
                <w:color w:val="000000"/>
                <w:sz w:val="16"/>
                <w:szCs w:val="16"/>
              </w:rPr>
              <w:t xml:space="preserve"> 802.11n, Bluetooth 4.0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Czujniki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akcelerometr, żyroskop, czujnik oświetlenia zewnętrznego</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 port </w:t>
            </w:r>
            <w:proofErr w:type="spellStart"/>
            <w:r w:rsidRPr="002A5672">
              <w:rPr>
                <w:rFonts w:ascii="Calibri" w:eastAsia="Times New Roman" w:hAnsi="Calibri" w:cs="Times New Roman"/>
                <w:color w:val="000000"/>
                <w:sz w:val="16"/>
                <w:szCs w:val="16"/>
              </w:rPr>
              <w:t>microUSB</w:t>
            </w:r>
            <w:proofErr w:type="spellEnd"/>
            <w:r w:rsidRPr="002A5672">
              <w:rPr>
                <w:rFonts w:ascii="Calibri" w:eastAsia="Times New Roman" w:hAnsi="Calibri" w:cs="Times New Roman"/>
                <w:color w:val="000000"/>
                <w:sz w:val="16"/>
                <w:szCs w:val="16"/>
              </w:rPr>
              <w:t xml:space="preserve"> 2.0, gniazdo kart </w:t>
            </w:r>
            <w:proofErr w:type="spellStart"/>
            <w:r w:rsidRPr="002A5672">
              <w:rPr>
                <w:rFonts w:ascii="Calibri" w:eastAsia="Times New Roman" w:hAnsi="Calibri" w:cs="Times New Roman"/>
                <w:color w:val="000000"/>
                <w:sz w:val="16"/>
                <w:szCs w:val="16"/>
              </w:rPr>
              <w:t>microSD</w:t>
            </w:r>
            <w:proofErr w:type="spellEnd"/>
            <w:r w:rsidRPr="002A5672">
              <w:rPr>
                <w:rFonts w:ascii="Calibri" w:eastAsia="Times New Roman" w:hAnsi="Calibri" w:cs="Times New Roman"/>
                <w:color w:val="000000"/>
                <w:sz w:val="16"/>
                <w:szCs w:val="16"/>
              </w:rPr>
              <w:t xml:space="preserve">, wyjście słuchawkowe, wyjście </w:t>
            </w:r>
            <w:proofErr w:type="spellStart"/>
            <w:r w:rsidRPr="002A5672">
              <w:rPr>
                <w:rFonts w:ascii="Calibri" w:eastAsia="Times New Roman" w:hAnsi="Calibri" w:cs="Times New Roman"/>
                <w:color w:val="000000"/>
                <w:sz w:val="16"/>
                <w:szCs w:val="16"/>
              </w:rPr>
              <w:t>microHDMI</w:t>
            </w:r>
            <w:proofErr w:type="spellEnd"/>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Procesor</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Procesor 64bit , zaprojektowany do pracy w tabletach, osiągający w teście </w:t>
            </w:r>
            <w:proofErr w:type="spellStart"/>
            <w:r w:rsidRPr="002A5672">
              <w:rPr>
                <w:rFonts w:ascii="Calibri" w:eastAsia="Times New Roman" w:hAnsi="Calibri" w:cs="Times New Roman"/>
                <w:color w:val="000000"/>
                <w:sz w:val="16"/>
                <w:szCs w:val="16"/>
              </w:rPr>
              <w:t>Geekbench</w:t>
            </w:r>
            <w:proofErr w:type="spellEnd"/>
            <w:r w:rsidRPr="002A5672">
              <w:rPr>
                <w:rFonts w:ascii="Calibri" w:eastAsia="Times New Roman" w:hAnsi="Calibri" w:cs="Times New Roman"/>
                <w:color w:val="000000"/>
                <w:sz w:val="16"/>
                <w:szCs w:val="16"/>
              </w:rPr>
              <w:t xml:space="preserve"> 3 co najmniej 970 punktów oraz w teście </w:t>
            </w:r>
            <w:proofErr w:type="spellStart"/>
            <w:r w:rsidRPr="002A5672">
              <w:rPr>
                <w:rFonts w:ascii="Calibri" w:eastAsia="Times New Roman" w:hAnsi="Calibri" w:cs="Times New Roman"/>
                <w:color w:val="000000"/>
                <w:sz w:val="16"/>
                <w:szCs w:val="16"/>
              </w:rPr>
              <w:t>Geekbench</w:t>
            </w:r>
            <w:proofErr w:type="spellEnd"/>
            <w:r w:rsidRPr="002A5672">
              <w:rPr>
                <w:rFonts w:ascii="Calibri" w:eastAsia="Times New Roman" w:hAnsi="Calibri" w:cs="Times New Roman"/>
                <w:color w:val="000000"/>
                <w:sz w:val="16"/>
                <w:szCs w:val="16"/>
              </w:rPr>
              <w:t xml:space="preserve"> Multi-</w:t>
            </w:r>
            <w:proofErr w:type="spellStart"/>
            <w:r w:rsidRPr="002A5672">
              <w:rPr>
                <w:rFonts w:ascii="Calibri" w:eastAsia="Times New Roman" w:hAnsi="Calibri" w:cs="Times New Roman"/>
                <w:color w:val="000000"/>
                <w:sz w:val="16"/>
                <w:szCs w:val="16"/>
              </w:rPr>
              <w:t>Core</w:t>
            </w:r>
            <w:proofErr w:type="spellEnd"/>
            <w:r w:rsidRPr="002A5672">
              <w:rPr>
                <w:rFonts w:ascii="Calibri" w:eastAsia="Times New Roman" w:hAnsi="Calibri" w:cs="Times New Roman"/>
                <w:color w:val="000000"/>
                <w:sz w:val="16"/>
                <w:szCs w:val="16"/>
              </w:rPr>
              <w:t xml:space="preserve"> co najmniej 3050 punktów.</w:t>
            </w:r>
          </w:p>
        </w:tc>
      </w:tr>
      <w:tr w:rsidR="006A7333" w:rsidRPr="002A5672" w:rsidTr="00925814">
        <w:trPr>
          <w:trHeight w:val="117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System operacyjny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Komercyjny system operacyjny klasy Professional w technologii 64bit gwarantujący poprawną i niezakłóconą pracę z posiadanym przez Zamawiającego oprogramowaniem, w szczególności Microsoft Office 2010/2013, Microsoft Project, Microsoft Visio, </w:t>
            </w:r>
            <w:proofErr w:type="spellStart"/>
            <w:r w:rsidRPr="002A5672">
              <w:rPr>
                <w:rFonts w:ascii="Calibri" w:eastAsia="Times New Roman" w:hAnsi="Calibri" w:cs="Times New Roman"/>
                <w:color w:val="000000"/>
                <w:sz w:val="16"/>
                <w:szCs w:val="16"/>
              </w:rPr>
              <w:t>iNode</w:t>
            </w:r>
            <w:proofErr w:type="spellEnd"/>
            <w:r w:rsidRPr="002A5672">
              <w:rPr>
                <w:rFonts w:ascii="Calibri" w:eastAsia="Times New Roman" w:hAnsi="Calibri" w:cs="Times New Roman"/>
                <w:color w:val="000000"/>
                <w:sz w:val="16"/>
                <w:szCs w:val="16"/>
              </w:rPr>
              <w:t>, nie powodujący konieczności wymiany jakiegokolwiek oprogramowania lub tworzenia dodatkowych modułów czy środowisk potrzebnych do ich uruchomienia na zakupywanym w ramach zamówienia komputerze. System operacyjny musi umożliwiać co najmniej szyfrowanie danych znajdujących się na dyskach twardych, musi umożliwiać przyłączenie komputera do domeny oraz musi umożliwiać połączenie z pulpitem zdalnym. System w całości musi być zlokalizowany na język polski.</w:t>
            </w:r>
          </w:p>
        </w:tc>
      </w:tr>
      <w:tr w:rsidR="006A7333" w:rsidRPr="002A5672" w:rsidTr="00925814">
        <w:trPr>
          <w:trHeight w:val="4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9.11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Pakiet biurowy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Zintegrowany, komercyjny pakiet aplikacji biurowych w najnowszej dostępnej wersji. Licencja pozwalająca na użytek komercyjny. Technologia 64bit w całości zlokalizowany na język polski. W skład pakietu muszą wchodzić co najmniej następujące aplikacje:</w:t>
            </w:r>
            <w:r w:rsidRPr="002A5672">
              <w:rPr>
                <w:rFonts w:ascii="Calibri" w:eastAsia="Times New Roman" w:hAnsi="Calibri" w:cs="Times New Roman"/>
                <w:color w:val="000000"/>
                <w:sz w:val="16"/>
                <w:szCs w:val="16"/>
              </w:rPr>
              <w:br/>
              <w:t xml:space="preserve">- edytor tekstu, poprawnie otwierający i obsługujący formaty plików </w:t>
            </w:r>
            <w:proofErr w:type="spellStart"/>
            <w:r w:rsidRPr="002A5672">
              <w:rPr>
                <w:rFonts w:ascii="Calibri" w:eastAsia="Times New Roman" w:hAnsi="Calibri" w:cs="Times New Roman"/>
                <w:color w:val="000000"/>
                <w:sz w:val="16"/>
                <w:szCs w:val="16"/>
              </w:rPr>
              <w:t>doc</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docx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arkusz kalkulacyjny, poprawnie otwierający i obsługujący formaty plików xls i </w:t>
            </w:r>
            <w:proofErr w:type="spellStart"/>
            <w:r w:rsidRPr="002A5672">
              <w:rPr>
                <w:rFonts w:ascii="Calibri" w:eastAsia="Times New Roman" w:hAnsi="Calibri" w:cs="Times New Roman"/>
                <w:color w:val="000000"/>
                <w:sz w:val="16"/>
                <w:szCs w:val="16"/>
              </w:rPr>
              <w:t>xlsx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narzędzie do tworzenia i wyświetlania prezentacji, poprawnie otwierające i obsługujące formaty plików </w:t>
            </w:r>
            <w:proofErr w:type="spellStart"/>
            <w:r w:rsidRPr="002A5672">
              <w:rPr>
                <w:rFonts w:ascii="Calibri" w:eastAsia="Times New Roman" w:hAnsi="Calibri" w:cs="Times New Roman"/>
                <w:color w:val="000000"/>
                <w:sz w:val="16"/>
                <w:szCs w:val="16"/>
              </w:rPr>
              <w:t>ppt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pptx</w:t>
            </w:r>
            <w:proofErr w:type="spellEnd"/>
            <w:r w:rsidRPr="002A5672">
              <w:rPr>
                <w:rFonts w:ascii="Calibri" w:eastAsia="Times New Roman" w:hAnsi="Calibri" w:cs="Times New Roman"/>
                <w:color w:val="000000"/>
                <w:sz w:val="16"/>
                <w:szCs w:val="16"/>
              </w:rPr>
              <w:t xml:space="preserve">. Zamawiający rozumie przez to sformułowanie brak kłopotów z obsługą styli, akapitów, wyglądu nagłówków, stopek oraz makr czy reguł zapisanych wewnątrz plików. Zamawiający posiada szablony prezentacji wykonane na zlecenie przez firmę </w:t>
            </w:r>
            <w:r w:rsidRPr="002A5672">
              <w:rPr>
                <w:rFonts w:ascii="Calibri" w:eastAsia="Times New Roman" w:hAnsi="Calibri" w:cs="Times New Roman"/>
                <w:color w:val="000000"/>
                <w:sz w:val="16"/>
                <w:szCs w:val="16"/>
              </w:rPr>
              <w:lastRenderedPageBreak/>
              <w:t>zewnętrzną oraz szereg gotowych prezentacji stworzonych na potrzebę prowadzonej działalności.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9.12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Futerał producenta tabletu z funkcją dokowania oraz pióro producenta tabletu</w:t>
            </w:r>
          </w:p>
        </w:tc>
      </w:tr>
      <w:tr w:rsidR="006A7333" w:rsidRPr="002A5672" w:rsidTr="00925814">
        <w:trPr>
          <w:trHeight w:val="300"/>
        </w:trPr>
        <w:tc>
          <w:tcPr>
            <w:tcW w:w="505" w:type="dxa"/>
            <w:tcBorders>
              <w:top w:val="nil"/>
              <w:left w:val="nil"/>
              <w:bottom w:val="nil"/>
              <w:right w:val="nil"/>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vAlign w:val="center"/>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10.</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Tablet (typ 4)</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Biznesowy tablet z modemem LTE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co najmniej 2560x1600, rozmiar ekranu co najmniej 10"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RAM</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 złącze </w:t>
            </w:r>
            <w:proofErr w:type="spellStart"/>
            <w:r w:rsidRPr="002A5672">
              <w:rPr>
                <w:rFonts w:ascii="Calibri" w:eastAsia="Times New Roman" w:hAnsi="Calibri" w:cs="Times New Roman"/>
                <w:color w:val="000000"/>
                <w:sz w:val="16"/>
                <w:szCs w:val="16"/>
              </w:rPr>
              <w:t>microUSB</w:t>
            </w:r>
            <w:proofErr w:type="spellEnd"/>
            <w:r w:rsidRPr="002A5672">
              <w:rPr>
                <w:rFonts w:ascii="Calibri" w:eastAsia="Times New Roman" w:hAnsi="Calibri" w:cs="Times New Roman"/>
                <w:color w:val="000000"/>
                <w:sz w:val="16"/>
                <w:szCs w:val="16"/>
              </w:rPr>
              <w:t xml:space="preserve"> 2.0, co najmniej 1 złącze stereo </w:t>
            </w:r>
            <w:proofErr w:type="spellStart"/>
            <w:r w:rsidRPr="002A5672">
              <w:rPr>
                <w:rFonts w:ascii="Calibri" w:eastAsia="Times New Roman" w:hAnsi="Calibri" w:cs="Times New Roman"/>
                <w:color w:val="000000"/>
                <w:sz w:val="16"/>
                <w:szCs w:val="16"/>
              </w:rPr>
              <w:t>minijack</w:t>
            </w:r>
            <w:proofErr w:type="spellEnd"/>
            <w:r w:rsidRPr="002A5672">
              <w:rPr>
                <w:rFonts w:ascii="Calibri" w:eastAsia="Times New Roman" w:hAnsi="Calibri" w:cs="Times New Roman"/>
                <w:color w:val="000000"/>
                <w:sz w:val="16"/>
                <w:szCs w:val="16"/>
              </w:rPr>
              <w:t xml:space="preserve"> 3,5 mm, złącze kart pamięci </w:t>
            </w:r>
            <w:proofErr w:type="spellStart"/>
            <w:r w:rsidRPr="002A5672">
              <w:rPr>
                <w:rFonts w:ascii="Calibri" w:eastAsia="Times New Roman" w:hAnsi="Calibri" w:cs="Times New Roman"/>
                <w:color w:val="000000"/>
                <w:sz w:val="16"/>
                <w:szCs w:val="16"/>
              </w:rPr>
              <w:t>MicroSD</w:t>
            </w:r>
            <w:proofErr w:type="spellEnd"/>
            <w:r w:rsidRPr="002A5672">
              <w:rPr>
                <w:rFonts w:ascii="Calibri" w:eastAsia="Times New Roman" w:hAnsi="Calibri" w:cs="Times New Roman"/>
                <w:color w:val="000000"/>
                <w:sz w:val="16"/>
                <w:szCs w:val="16"/>
              </w:rPr>
              <w:t xml:space="preserve"> obsługujące karty do 64GB</w:t>
            </w:r>
          </w:p>
        </w:tc>
      </w:tr>
      <w:tr w:rsidR="006A7333" w:rsidRPr="002A5672" w:rsidTr="00925814">
        <w:trPr>
          <w:trHeight w:val="4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obsługa 802.11 a/b/g/n/</w:t>
            </w:r>
            <w:proofErr w:type="spellStart"/>
            <w:r w:rsidRPr="002A5672">
              <w:rPr>
                <w:rFonts w:ascii="Calibri" w:eastAsia="Times New Roman" w:hAnsi="Calibri" w:cs="Times New Roman"/>
                <w:color w:val="000000"/>
                <w:sz w:val="16"/>
                <w:szCs w:val="16"/>
              </w:rPr>
              <w:t>ac</w:t>
            </w:r>
            <w:proofErr w:type="spellEnd"/>
            <w:r w:rsidRPr="002A5672">
              <w:rPr>
                <w:rFonts w:ascii="Calibri" w:eastAsia="Times New Roman" w:hAnsi="Calibri" w:cs="Times New Roman"/>
                <w:color w:val="000000"/>
                <w:sz w:val="16"/>
                <w:szCs w:val="16"/>
              </w:rPr>
              <w:t>, co najmniej obsługa przez wbudowany moduł Bluetooth w wersji 4.0 lub nowszej, co najmniej modem obsługujący 4G LTE oraz 3G wbudowany w urządzenie obsługujący co najmniej 1 kartę SIM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5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Tak, co najmniej z funkcją </w:t>
            </w:r>
            <w:proofErr w:type="spellStart"/>
            <w:r w:rsidRPr="002A5672">
              <w:rPr>
                <w:rFonts w:ascii="Calibri" w:eastAsia="Times New Roman" w:hAnsi="Calibri" w:cs="Times New Roman"/>
                <w:color w:val="000000"/>
                <w:sz w:val="16"/>
                <w:szCs w:val="16"/>
              </w:rPr>
              <w:t>autofokusa</w:t>
            </w:r>
            <w:proofErr w:type="spellEnd"/>
            <w:r w:rsidRPr="002A5672">
              <w:rPr>
                <w:rFonts w:ascii="Calibri" w:eastAsia="Times New Roman" w:hAnsi="Calibri" w:cs="Times New Roman"/>
                <w:color w:val="000000"/>
                <w:sz w:val="16"/>
                <w:szCs w:val="16"/>
              </w:rPr>
              <w:t xml:space="preserve"> oraz wyposażona w lampę błyskową (kamera tylna, główna). Kamera główna co najmniej 8Mpix, kamera przednia co najmniej 2Mpix</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Pamięć wbudowana</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16GB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Funkcje dodatkowe</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wbudowany w urządzenie odbiornik GPS oraz GLONASS, żyroskop, akcelerometr oraz cyfrowy kompas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Rejestrowanie wideo</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rozdzielczości 1080p</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000000" w:fill="FFFFFF"/>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rysik producenta tabletu, dedykowane do urządzenia etui z wbudowaną klawiaturą w kolorze czarnym, ładowarka sieciowa producenta urządzenia</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11.</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Monitor (typ 1)</w:t>
            </w:r>
            <w:r>
              <w:rPr>
                <w:rFonts w:ascii="Calibri" w:eastAsia="Times New Roman" w:hAnsi="Calibri" w:cs="Times New Roman"/>
                <w:b/>
                <w:bCs/>
                <w:color w:val="000000"/>
              </w:rPr>
              <w:t xml:space="preserve"> – 20 sztuk</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 ekranu</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 ciekłokrystaliczny z aktywną matrycą TFT min. 23,8” IPS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Rozmiar plamki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Maksymalnie 0,275 mm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Jasność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250 cd/m2 lub więcej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Kontrast</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1000:1, dynamiczny 2 000 000:1 lub lepszy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Kąty widzenia (pion/poziom)</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178/178 stopni lub więcej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Czas reakcji matrycy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nie więcej niż 8ms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1920 x 1080 przy 60Hz lub lepsza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Częstotliwość odświeżania poziomego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minimum w zakresie 30 – 83 kHz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Częstotliwość odświeżania pionowego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minimum w zakresie 56 – 76 </w:t>
            </w:r>
            <w:proofErr w:type="spellStart"/>
            <w:r w:rsidRPr="002A5672">
              <w:rPr>
                <w:rFonts w:ascii="Calibri" w:eastAsia="Times New Roman" w:hAnsi="Calibri" w:cs="Times New Roman"/>
                <w:color w:val="000000"/>
                <w:sz w:val="16"/>
                <w:szCs w:val="16"/>
              </w:rPr>
              <w:t>Hz</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Pochylenie monitora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Przynajmniej w zakresie od -4 do +21 stopni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Wydłużenie w pionie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min. 130 mm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Obrót w poziomie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przy najmniej w zakresie +/-45 stopni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PIVOT</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Powłoka powierzchni ekranu</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Antyodblaskowa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Podświetlenie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System podświetlenia LED</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Monitor musi być wyposażony w tzw. </w:t>
            </w:r>
            <w:proofErr w:type="spellStart"/>
            <w:r w:rsidRPr="002A5672">
              <w:rPr>
                <w:rFonts w:ascii="Calibri" w:eastAsia="Times New Roman" w:hAnsi="Calibri" w:cs="Times New Roman"/>
                <w:color w:val="000000"/>
                <w:sz w:val="16"/>
                <w:szCs w:val="16"/>
              </w:rPr>
              <w:t>Kensington</w:t>
            </w:r>
            <w:proofErr w:type="spellEnd"/>
            <w:r w:rsidRPr="002A5672">
              <w:rPr>
                <w:rFonts w:ascii="Calibri" w:eastAsia="Times New Roman" w:hAnsi="Calibri" w:cs="Times New Roman"/>
                <w:color w:val="000000"/>
                <w:sz w:val="16"/>
                <w:szCs w:val="16"/>
              </w:rPr>
              <w:t xml:space="preserve"> Slot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Waga bez podstawy</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Maksymalnie 4 kg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1x Display Port, 1x mini Display Port, 2x HDMI, 4x USB</w:t>
            </w:r>
          </w:p>
        </w:tc>
      </w:tr>
      <w:tr w:rsidR="006A7333" w:rsidRPr="002A5672" w:rsidTr="00925814">
        <w:trPr>
          <w:trHeight w:val="1261"/>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11.19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 lat na miejscu u klienta</w:t>
            </w:r>
            <w:r w:rsidRPr="002A5672">
              <w:rPr>
                <w:rFonts w:ascii="Calibri" w:eastAsia="Times New Roman" w:hAnsi="Calibri" w:cs="Times New Roman"/>
                <w:color w:val="000000"/>
                <w:sz w:val="16"/>
                <w:szCs w:val="16"/>
              </w:rPr>
              <w:br/>
              <w:t>Czas reakcji serwisu - do końca następnego dnia roboczego</w:t>
            </w:r>
            <w:r w:rsidRPr="002A5672">
              <w:rPr>
                <w:rFonts w:ascii="Calibri" w:eastAsia="Times New Roman" w:hAnsi="Calibri" w:cs="Times New Roman"/>
                <w:color w:val="000000"/>
                <w:sz w:val="16"/>
                <w:szCs w:val="16"/>
              </w:rPr>
              <w:br/>
              <w:t>Firma serwisująca musi posiadać ISO 9001:2000 na świadczenie usług serwisowych oraz posiadać autoryzacje producenta– dokumenty potwierdzające załączyć do oferty.</w:t>
            </w:r>
            <w:r w:rsidRPr="002A5672">
              <w:rPr>
                <w:rFonts w:ascii="Calibri" w:eastAsia="Times New Roman" w:hAnsi="Calibri" w:cs="Times New Roman"/>
                <w:color w:val="000000"/>
                <w:sz w:val="16"/>
                <w:szCs w:val="16"/>
              </w:rPr>
              <w:br/>
              <w:t>Oświadczenie producenta, że w przypadku nie wywiązywania się z obowiązków gwarancyjnych oferenta lub firmy serwisującej, przejmie na siebie wszelkie zobowiązania związane z serwisem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11.20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Odłączana stopa z VESA 100mm</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12.</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Monitor (typ 2)</w:t>
            </w:r>
            <w:r>
              <w:rPr>
                <w:rFonts w:ascii="Calibri" w:eastAsia="Times New Roman" w:hAnsi="Calibri" w:cs="Times New Roman"/>
                <w:b/>
                <w:bCs/>
                <w:color w:val="000000"/>
              </w:rPr>
              <w:t xml:space="preserve"> – 7 sztuk</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 ekranu</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 ciekłokrystaliczny z aktywną matrycą TFT o przekątnej co najmniej 24” WLED</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Rozmiar plamki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nie większa niż 0,27 mm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Jasność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350 cd/m</w:t>
            </w:r>
            <w:r w:rsidRPr="002A5672">
              <w:rPr>
                <w:rFonts w:ascii="Calibri" w:eastAsia="Times New Roman" w:hAnsi="Calibri" w:cs="Times New Roman"/>
                <w:color w:val="000000"/>
                <w:sz w:val="16"/>
                <w:szCs w:val="16"/>
                <w:vertAlign w:val="superscript"/>
              </w:rPr>
              <w:t>2</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Kontrast</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1000:1 oraz co najmniej 2 000 000:1 kontrast dynamiczny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Kąty widzenia (pion/poziom)</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178° w pionie oraz co najmniej 178° w poziomie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Czas reakcji matrycy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nie więcej niż 6ms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1920 x 1200 pikseli przy 60Hz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Częstotliwość odświeżania poziomego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zakresie 30 – 81 kHz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Częstotliwość odświeżania pionowego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w zakresie 56 – 76 </w:t>
            </w:r>
            <w:proofErr w:type="spellStart"/>
            <w:r w:rsidRPr="002A5672">
              <w:rPr>
                <w:rFonts w:ascii="Calibri" w:eastAsia="Times New Roman" w:hAnsi="Calibri" w:cs="Times New Roman"/>
                <w:color w:val="000000"/>
                <w:sz w:val="16"/>
                <w:szCs w:val="16"/>
              </w:rPr>
              <w:t>Hz</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Pochylenie monitora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Regulacja w zakresie min. 20°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Wydłużenie w pionie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min 115 mm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Obrót w poziomie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min. +/-45 stopni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Funkcja PIVOT</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Powłoka powierzchni ekranu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Antyodblaskowa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Podświetlenie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System podświetlenia LED</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Bezpieczeństwo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Monitor musi być wyposażony w tzw. </w:t>
            </w:r>
            <w:proofErr w:type="spellStart"/>
            <w:r w:rsidRPr="002A5672">
              <w:rPr>
                <w:rFonts w:ascii="Calibri" w:eastAsia="Times New Roman" w:hAnsi="Calibri" w:cs="Times New Roman"/>
                <w:color w:val="000000"/>
                <w:sz w:val="16"/>
                <w:szCs w:val="16"/>
              </w:rPr>
              <w:t>Kensington</w:t>
            </w:r>
            <w:proofErr w:type="spellEnd"/>
            <w:r w:rsidRPr="002A5672">
              <w:rPr>
                <w:rFonts w:ascii="Calibri" w:eastAsia="Times New Roman" w:hAnsi="Calibri" w:cs="Times New Roman"/>
                <w:color w:val="000000"/>
                <w:sz w:val="16"/>
                <w:szCs w:val="16"/>
              </w:rPr>
              <w:t xml:space="preserve"> Slot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 złącze DVI-D, co najmniej 1 złącze HDMI, co najmniej 1 złącze Display Port, co najmniej 1 złącze Mini Display Port , co najmniej 4 porty USB 3.0</w:t>
            </w:r>
          </w:p>
        </w:tc>
      </w:tr>
      <w:tr w:rsidR="006A7333" w:rsidRPr="002A5672" w:rsidTr="00925814">
        <w:trPr>
          <w:trHeight w:val="1162"/>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5 lat na miejscu u klienta</w:t>
            </w:r>
            <w:r w:rsidRPr="002A5672">
              <w:rPr>
                <w:rFonts w:ascii="Calibri" w:eastAsia="Times New Roman" w:hAnsi="Calibri" w:cs="Times New Roman"/>
                <w:color w:val="000000"/>
                <w:sz w:val="16"/>
                <w:szCs w:val="16"/>
              </w:rPr>
              <w:br/>
              <w:t>Czas reakcji serwisu - do końca następnego dnia roboczego</w:t>
            </w:r>
            <w:r w:rsidRPr="002A5672">
              <w:rPr>
                <w:rFonts w:ascii="Calibri" w:eastAsia="Times New Roman" w:hAnsi="Calibri" w:cs="Times New Roman"/>
                <w:color w:val="000000"/>
                <w:sz w:val="16"/>
                <w:szCs w:val="16"/>
              </w:rPr>
              <w:br/>
              <w:t>Firma serwisująca musi posiadać ISO 9001:2000 na świadczenie usług serwisowych oraz posiadać autoryzacje producenta – dokumenty potwierdzające załączyć do oferty.</w:t>
            </w:r>
            <w:r w:rsidRPr="002A5672">
              <w:rPr>
                <w:rFonts w:ascii="Calibri" w:eastAsia="Times New Roman" w:hAnsi="Calibri" w:cs="Times New Roman"/>
                <w:color w:val="000000"/>
                <w:sz w:val="16"/>
                <w:szCs w:val="16"/>
              </w:rPr>
              <w:br/>
              <w:t>Oświadczenie producenta, że w przypadku nie wywiązywania się z obowiązków gwarancyjnych oferenta lub firmy serwisującej, przejmie na siebie wszelkie zobowiązania związane z serwisem.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12.19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Odłączana stopa z mocowaniem ekranu w dowolnym standardzie VESA</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13.</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Foto-wideo (typ 1)</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Półprofesjonalny aparat fotograficzny (lustrzanka) z uniwersalnym obiektywem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Przetwornik obrazu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18 </w:t>
            </w:r>
            <w:proofErr w:type="spellStart"/>
            <w:r w:rsidRPr="002A5672">
              <w:rPr>
                <w:rFonts w:ascii="Calibri" w:eastAsia="Times New Roman" w:hAnsi="Calibri" w:cs="Times New Roman"/>
                <w:color w:val="000000"/>
                <w:sz w:val="16"/>
                <w:szCs w:val="16"/>
              </w:rPr>
              <w:t>Mpix</w:t>
            </w:r>
            <w:proofErr w:type="spellEnd"/>
            <w:r w:rsidRPr="002A5672">
              <w:rPr>
                <w:rFonts w:ascii="Calibri" w:eastAsia="Times New Roman" w:hAnsi="Calibri" w:cs="Times New Roman"/>
                <w:color w:val="000000"/>
                <w:sz w:val="16"/>
                <w:szCs w:val="16"/>
              </w:rPr>
              <w:t xml:space="preserve"> efektywnej rozdzielczości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Obiektyw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mechanizm </w:t>
            </w:r>
            <w:proofErr w:type="spellStart"/>
            <w:r w:rsidRPr="002A5672">
              <w:rPr>
                <w:rFonts w:ascii="Calibri" w:eastAsia="Times New Roman" w:hAnsi="Calibri" w:cs="Times New Roman"/>
                <w:color w:val="000000"/>
                <w:sz w:val="16"/>
                <w:szCs w:val="16"/>
              </w:rPr>
              <w:t>autofokusa</w:t>
            </w:r>
            <w:proofErr w:type="spellEnd"/>
            <w:r w:rsidRPr="002A5672">
              <w:rPr>
                <w:rFonts w:ascii="Calibri" w:eastAsia="Times New Roman" w:hAnsi="Calibri" w:cs="Times New Roman"/>
                <w:color w:val="000000"/>
                <w:sz w:val="16"/>
                <w:szCs w:val="16"/>
              </w:rPr>
              <w:t xml:space="preserve"> AF, ogniskowa co najmniej w zakresie 17-50, </w:t>
            </w:r>
            <w:proofErr w:type="spellStart"/>
            <w:r w:rsidRPr="002A5672">
              <w:rPr>
                <w:rFonts w:ascii="Calibri" w:eastAsia="Times New Roman" w:hAnsi="Calibri" w:cs="Times New Roman"/>
                <w:color w:val="000000"/>
                <w:sz w:val="16"/>
                <w:szCs w:val="16"/>
              </w:rPr>
              <w:t>światłosiła</w:t>
            </w:r>
            <w:proofErr w:type="spellEnd"/>
            <w:r w:rsidRPr="002A5672">
              <w:rPr>
                <w:rFonts w:ascii="Calibri" w:eastAsia="Times New Roman" w:hAnsi="Calibri" w:cs="Times New Roman"/>
                <w:color w:val="000000"/>
                <w:sz w:val="16"/>
                <w:szCs w:val="16"/>
              </w:rPr>
              <w:t xml:space="preserve"> co najmniej f/2.8 lub lepsza, przesłona co najmniej 32</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Lampa błyskowa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wbudowana, z kompensacją błysku na poziomie -3EV do +3EV z krokiem co 1/3 lub 1/2EV, tryby pracy manualny, synchronizacja na drugą kurtynę migawki, redukcja czerwonych oczu lub automatyczny, czas ładowania lampy nie dłuższy niż 4 sekundy, możliwa blokada ekspozycji lampy błyskowej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Nośnik pamięci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na kartach SD/SDHC/SDXC</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Balans bieli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tryby co najmniej zachmurzenie, regulacja balansu bieli niebieski/bursztynowy +/-9, światło żarowe, światło fluorescencyjne, ustawienie własne, lampa błyskowa</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automatyczny, cień, regulacja balansu bieli, światło dzienne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Ustawienie barwy temperatury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roofErr w:type="spellStart"/>
            <w:r w:rsidRPr="002A5672">
              <w:rPr>
                <w:rFonts w:ascii="Calibri" w:eastAsia="Times New Roman" w:hAnsi="Calibri" w:cs="Times New Roman"/>
                <w:color w:val="000000"/>
                <w:sz w:val="16"/>
                <w:szCs w:val="16"/>
              </w:rPr>
              <w:t>Bracketing</w:t>
            </w:r>
            <w:proofErr w:type="spellEnd"/>
            <w:r w:rsidRPr="002A5672">
              <w:rPr>
                <w:rFonts w:ascii="Calibri" w:eastAsia="Times New Roman" w:hAnsi="Calibri" w:cs="Times New Roman"/>
                <w:color w:val="000000"/>
                <w:sz w:val="16"/>
                <w:szCs w:val="16"/>
              </w:rPr>
              <w:t xml:space="preserve"> balansu bieli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13.9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roofErr w:type="spellStart"/>
            <w:r w:rsidRPr="002A5672">
              <w:rPr>
                <w:rFonts w:ascii="Calibri" w:eastAsia="Times New Roman" w:hAnsi="Calibri" w:cs="Times New Roman"/>
                <w:color w:val="000000"/>
                <w:sz w:val="16"/>
                <w:szCs w:val="16"/>
              </w:rPr>
              <w:t>Bracketing</w:t>
            </w:r>
            <w:proofErr w:type="spellEnd"/>
            <w:r w:rsidRPr="002A5672">
              <w:rPr>
                <w:rFonts w:ascii="Calibri" w:eastAsia="Times New Roman" w:hAnsi="Calibri" w:cs="Times New Roman"/>
                <w:color w:val="000000"/>
                <w:sz w:val="16"/>
                <w:szCs w:val="16"/>
              </w:rPr>
              <w:t xml:space="preserve"> ekspozycji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zakresie -2EV do +2EV z krokiem 1/3EV lub 1/2EV</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Programy tematyczne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sport, nocny portret, bez lampy, krajobraz, portret, zbliżenie, ręczny, niestandardowy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Samowyzwalacz</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zdjęcia seryjne</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5fps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Ostrość automatyka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tryb ciągły, tryb mieszany, 9 punktów krzyżowych, tryb pojedynczy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Czas naświetlania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zakresie 1/8000 do 30s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Tryby ekspozycji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preselekcja czasu, program AE, tryb manualny, tryb automatyczny, preselekcja przysłony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Korekcja ekspozycji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-5EV do +5EV z krokiem co 1/3 lub 1/2EV</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Blokada ekspozycji</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ręczna i automatyczna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Czułość</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zakresie 100 do 6400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13.19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Multimedia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nagrywanie wideo z dźwiękiem z opcją podglądu obrazu na żywo co najmniej w rozdzielczości </w:t>
            </w:r>
            <w:proofErr w:type="spellStart"/>
            <w:r w:rsidRPr="002A5672">
              <w:rPr>
                <w:rFonts w:ascii="Calibri" w:eastAsia="Times New Roman" w:hAnsi="Calibri" w:cs="Times New Roman"/>
                <w:color w:val="000000"/>
                <w:sz w:val="16"/>
                <w:szCs w:val="16"/>
              </w:rPr>
              <w:t>FullHD</w:t>
            </w:r>
            <w:proofErr w:type="spellEnd"/>
            <w:r w:rsidRPr="002A5672">
              <w:rPr>
                <w:rFonts w:ascii="Calibri" w:eastAsia="Times New Roman" w:hAnsi="Calibri" w:cs="Times New Roman"/>
                <w:color w:val="000000"/>
                <w:sz w:val="16"/>
                <w:szCs w:val="16"/>
              </w:rPr>
              <w:t xml:space="preserve"> (1080p)</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13.20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 złącze HDMI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13.21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12 miesięcy</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14.</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Foto-wideo (typ 2)</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Biznesowa kamera internetowa do prowadzenia wideokonferencji.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1920 x 1080 przy 30 </w:t>
            </w:r>
            <w:proofErr w:type="spellStart"/>
            <w:r w:rsidRPr="002A5672">
              <w:rPr>
                <w:rFonts w:ascii="Calibri" w:eastAsia="Times New Roman" w:hAnsi="Calibri" w:cs="Times New Roman"/>
                <w:color w:val="000000"/>
                <w:sz w:val="16"/>
                <w:szCs w:val="16"/>
              </w:rPr>
              <w:t>fps</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Mikrofon</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wbudowany w urządzenie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Wspierane systemy operacyjne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Windows 7/XP oraz Mac OS 10.6.x lub nowsze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 oraz pilot zdalnego sterowania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14.8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15.</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Foto-wideo (typ 3)</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Kamera </w:t>
            </w:r>
            <w:proofErr w:type="spellStart"/>
            <w:r w:rsidRPr="002A5672">
              <w:rPr>
                <w:rFonts w:ascii="Calibri" w:eastAsia="Times New Roman" w:hAnsi="Calibri" w:cs="Times New Roman"/>
                <w:color w:val="000000"/>
                <w:sz w:val="16"/>
                <w:szCs w:val="16"/>
              </w:rPr>
              <w:t>FullHD</w:t>
            </w:r>
            <w:proofErr w:type="spellEnd"/>
            <w:r w:rsidRPr="002A5672">
              <w:rPr>
                <w:rFonts w:ascii="Calibri" w:eastAsia="Times New Roman" w:hAnsi="Calibri" w:cs="Times New Roman"/>
                <w:color w:val="000000"/>
                <w:sz w:val="16"/>
                <w:szCs w:val="16"/>
              </w:rPr>
              <w:t xml:space="preserve"> o bardzo małych rozmiarach umożliwiająca montaż na opasce na głowie.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wideo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rozdzielczości 4096x2160 oraz co najmniej 720p z prędkością 100 klatek na sekundę w systemie PAL</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Rodzaje kompresji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H.264 oraz MP4</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Rejestrowanie dźwięku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Wodoodporność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Nośnik</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obsługa kart SD/SDHC/SDXC do 64GB włącznie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Wejścia/wyjścia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 złącze HDMI, co najmniej 1 złącze USB 2.0</w:t>
            </w:r>
          </w:p>
        </w:tc>
      </w:tr>
      <w:tr w:rsidR="006A7333" w:rsidRPr="002A5672" w:rsidTr="00925814">
        <w:trPr>
          <w:trHeight w:val="5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 akumulator, kabel USB, uchwyt do montażu na kasku, wodoodporna obudowa, pilot zdalnego sterowania, uchwyt na głowę w postaci opaski i mocowania kamery, etui mieszczące wszystkie elementy zestawu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Waga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waga nie większa niż 80g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15.10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300"/>
        </w:trPr>
        <w:tc>
          <w:tcPr>
            <w:tcW w:w="505" w:type="dxa"/>
            <w:tcBorders>
              <w:top w:val="nil"/>
              <w:left w:val="nil"/>
              <w:bottom w:val="nil"/>
              <w:right w:val="nil"/>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vAlign w:val="center"/>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16.</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Foto-wideo (typ 4)</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roofErr w:type="spellStart"/>
            <w:r w:rsidRPr="002A5672">
              <w:rPr>
                <w:rFonts w:ascii="Calibri" w:eastAsia="Times New Roman" w:hAnsi="Calibri" w:cs="Times New Roman"/>
                <w:color w:val="000000"/>
                <w:sz w:val="16"/>
                <w:szCs w:val="16"/>
              </w:rPr>
              <w:t>Quadr</w:t>
            </w:r>
            <w:r>
              <w:rPr>
                <w:rFonts w:ascii="Calibri" w:eastAsia="Times New Roman" w:hAnsi="Calibri" w:cs="Times New Roman"/>
                <w:color w:val="000000"/>
                <w:sz w:val="16"/>
                <w:szCs w:val="16"/>
              </w:rPr>
              <w:t>o</w:t>
            </w:r>
            <w:r w:rsidRPr="002A5672">
              <w:rPr>
                <w:rFonts w:ascii="Calibri" w:eastAsia="Times New Roman" w:hAnsi="Calibri" w:cs="Times New Roman"/>
                <w:color w:val="000000"/>
                <w:sz w:val="16"/>
                <w:szCs w:val="16"/>
              </w:rPr>
              <w:t>copter</w:t>
            </w:r>
            <w:proofErr w:type="spellEnd"/>
            <w:r w:rsidRPr="002A5672">
              <w:rPr>
                <w:rFonts w:ascii="Calibri" w:eastAsia="Times New Roman" w:hAnsi="Calibri" w:cs="Times New Roman"/>
                <w:color w:val="000000"/>
                <w:sz w:val="16"/>
                <w:szCs w:val="16"/>
              </w:rPr>
              <w:t xml:space="preserve"> multimedialny sterowny przez </w:t>
            </w:r>
            <w:proofErr w:type="spellStart"/>
            <w:r w:rsidRPr="002A5672">
              <w:rPr>
                <w:rFonts w:ascii="Calibri" w:eastAsia="Times New Roman" w:hAnsi="Calibri" w:cs="Times New Roman"/>
                <w:color w:val="000000"/>
                <w:sz w:val="16"/>
                <w:szCs w:val="16"/>
              </w:rPr>
              <w:t>WiFi</w:t>
            </w:r>
            <w:proofErr w:type="spellEnd"/>
            <w:r w:rsidRPr="002A5672">
              <w:rPr>
                <w:rFonts w:ascii="Calibri" w:eastAsia="Times New Roman" w:hAnsi="Calibri" w:cs="Times New Roman"/>
                <w:color w:val="000000"/>
                <w:sz w:val="16"/>
                <w:szCs w:val="16"/>
              </w:rPr>
              <w:t xml:space="preserve"> z poziomu tabletu lub </w:t>
            </w:r>
            <w:proofErr w:type="spellStart"/>
            <w:r w:rsidRPr="002A5672">
              <w:rPr>
                <w:rFonts w:ascii="Calibri" w:eastAsia="Times New Roman" w:hAnsi="Calibri" w:cs="Times New Roman"/>
                <w:color w:val="000000"/>
                <w:sz w:val="16"/>
                <w:szCs w:val="16"/>
              </w:rPr>
              <w:t>smartfona</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Zasięg działania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50m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wbudowana w urządzenie, wyposażona w szerokokątny obiektyw, rejestrowanie obrazu co </w:t>
            </w:r>
            <w:r w:rsidRPr="002A5672">
              <w:rPr>
                <w:rFonts w:ascii="Calibri" w:eastAsia="Times New Roman" w:hAnsi="Calibri" w:cs="Times New Roman"/>
                <w:color w:val="000000"/>
                <w:sz w:val="16"/>
                <w:szCs w:val="16"/>
              </w:rPr>
              <w:lastRenderedPageBreak/>
              <w:t>najmniej HD 720p 30kl/s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16.4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Silnik/napęd/przełożenie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oparte o wspólny, wodoodporny kontroler, wytrzymałe łożyska samosmarujące, wał napędowy z hartowanej stali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Akcelerometr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3-osiowy o precyzji +/-50mg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Żyroskop</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3-osiowy o precyzji co najmniej 2000 stopni/</w:t>
            </w:r>
            <w:proofErr w:type="spellStart"/>
            <w:r w:rsidRPr="002A5672">
              <w:rPr>
                <w:rFonts w:ascii="Calibri" w:eastAsia="Times New Roman" w:hAnsi="Calibri" w:cs="Times New Roman"/>
                <w:color w:val="000000"/>
                <w:sz w:val="16"/>
                <w:szCs w:val="16"/>
              </w:rPr>
              <w:t>sek</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Magnetometr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3-osiowy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Czujnik wysokości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ultradźwiękowy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Złącze komunikacyjne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kadłub ochronny dedykowany do oferowanego urządzenia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16.11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12 miesięcy</w:t>
            </w:r>
          </w:p>
        </w:tc>
      </w:tr>
      <w:tr w:rsidR="006A7333" w:rsidRPr="002A5672" w:rsidTr="00925814">
        <w:trPr>
          <w:trHeight w:val="300"/>
        </w:trPr>
        <w:tc>
          <w:tcPr>
            <w:tcW w:w="505" w:type="dxa"/>
            <w:tcBorders>
              <w:top w:val="nil"/>
              <w:left w:val="nil"/>
              <w:bottom w:val="single" w:sz="4" w:space="0" w:color="auto"/>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single" w:sz="4" w:space="0" w:color="auto"/>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single" w:sz="4" w:space="0" w:color="auto"/>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17.</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Foto-wideo (typ 5)</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Multimedialny wideotelefon pracujący po sieci IP</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Wyświetlacz</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ekran LCD o rozdzielczości 480x272 lub lepszej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Interfejs</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podwójny port Ethernet o prędkości min. 10/100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Profile SIP</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Głośnik</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musi umożliwiać pracę w trybie </w:t>
            </w:r>
            <w:proofErr w:type="spellStart"/>
            <w:r w:rsidRPr="002A5672">
              <w:rPr>
                <w:rFonts w:ascii="Calibri" w:eastAsia="Times New Roman" w:hAnsi="Calibri" w:cs="Times New Roman"/>
                <w:color w:val="000000"/>
                <w:sz w:val="16"/>
                <w:szCs w:val="16"/>
              </w:rPr>
              <w:t>full</w:t>
            </w:r>
            <w:proofErr w:type="spellEnd"/>
            <w:r w:rsidRPr="002A5672">
              <w:rPr>
                <w:rFonts w:ascii="Calibri" w:eastAsia="Times New Roman" w:hAnsi="Calibri" w:cs="Times New Roman"/>
                <w:color w:val="000000"/>
                <w:sz w:val="16"/>
                <w:szCs w:val="16"/>
              </w:rPr>
              <w:t xml:space="preserve"> duplex</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Obsługa kodeków audio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G.711, G.722, G.723, G.729A/B, GSM-FR, G.726-32</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Obsługa standardów audio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AAC, MP3, WMA, Real, </w:t>
            </w:r>
            <w:proofErr w:type="spellStart"/>
            <w:r w:rsidRPr="002A5672">
              <w:rPr>
                <w:rFonts w:ascii="Calibri" w:eastAsia="Times New Roman" w:hAnsi="Calibri" w:cs="Times New Roman"/>
                <w:color w:val="000000"/>
                <w:sz w:val="16"/>
                <w:szCs w:val="16"/>
              </w:rPr>
              <w:t>Ogg-Vorbis</w:t>
            </w:r>
            <w:proofErr w:type="spellEnd"/>
            <w:r w:rsidRPr="002A5672">
              <w:rPr>
                <w:rFonts w:ascii="Calibri" w:eastAsia="Times New Roman" w:hAnsi="Calibri" w:cs="Times New Roman"/>
                <w:color w:val="000000"/>
                <w:sz w:val="16"/>
                <w:szCs w:val="16"/>
              </w:rPr>
              <w:t>, FLAC</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Dodatkowa funkcjonalność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obsługa protokołów TLS, SRTP, AES oraz możliwość podłączenia adapteru </w:t>
            </w:r>
            <w:proofErr w:type="spellStart"/>
            <w:r w:rsidRPr="002A5672">
              <w:rPr>
                <w:rFonts w:ascii="Calibri" w:eastAsia="Times New Roman" w:hAnsi="Calibri" w:cs="Times New Roman"/>
                <w:color w:val="000000"/>
                <w:sz w:val="16"/>
                <w:szCs w:val="16"/>
              </w:rPr>
              <w:t>Wi</w:t>
            </w:r>
            <w:proofErr w:type="spellEnd"/>
            <w:r w:rsidRPr="002A5672">
              <w:rPr>
                <w:rFonts w:ascii="Calibri" w:eastAsia="Times New Roman" w:hAnsi="Calibri" w:cs="Times New Roman"/>
                <w:color w:val="000000"/>
                <w:sz w:val="16"/>
                <w:szCs w:val="16"/>
              </w:rPr>
              <w:t>-Fi przez port 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17.9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12 miesięcy</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18.</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proofErr w:type="spellStart"/>
            <w:r w:rsidRPr="002A5672">
              <w:rPr>
                <w:rFonts w:ascii="Calibri" w:eastAsia="Times New Roman" w:hAnsi="Calibri" w:cs="Times New Roman"/>
                <w:b/>
                <w:bCs/>
                <w:color w:val="000000"/>
              </w:rPr>
              <w:t>Sys.konf</w:t>
            </w:r>
            <w:proofErr w:type="spellEnd"/>
            <w:r w:rsidRPr="002A5672">
              <w:rPr>
                <w:rFonts w:ascii="Calibri" w:eastAsia="Times New Roman" w:hAnsi="Calibri" w:cs="Times New Roman"/>
                <w:b/>
                <w:bCs/>
                <w:color w:val="000000"/>
              </w:rPr>
              <w:t xml:space="preserve"> (typ 1)</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Telefon konferencyjny pracujący</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przez analogową linię telefoniczną</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Mikrofon</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Dookólny, umożliwiający prowadzenie rozmowy grupowej w niewielkim pomieszczeniu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Obszar odbioru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30m2 (dla ok. 10 osób lub więcej)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Porty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RJ-11 (analogowa linia PBX lub PSTN), USB 2.0, port dla dodatkowych mikrofonów zewnętrznych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Nagrywanie rozmów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dzięki wbudowanemu portowi kart SD</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Zabezpieczenie przed kradzieżą</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Tak, złącze typu </w:t>
            </w:r>
            <w:proofErr w:type="spellStart"/>
            <w:r>
              <w:rPr>
                <w:rFonts w:ascii="Calibri" w:eastAsia="Times New Roman" w:hAnsi="Calibri" w:cs="Times New Roman"/>
                <w:color w:val="000000"/>
                <w:sz w:val="16"/>
                <w:szCs w:val="16"/>
              </w:rPr>
              <w:t>K</w:t>
            </w:r>
            <w:r w:rsidRPr="002A5672">
              <w:rPr>
                <w:rFonts w:ascii="Calibri" w:eastAsia="Times New Roman" w:hAnsi="Calibri" w:cs="Times New Roman"/>
                <w:color w:val="000000"/>
                <w:sz w:val="16"/>
                <w:szCs w:val="16"/>
              </w:rPr>
              <w:t>ensington</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kabel zasilający, zasilacz, kabel USB, karta pamięci SD 2GB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jc w:val="right"/>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18.8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19.</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proofErr w:type="spellStart"/>
            <w:r w:rsidRPr="002A5672">
              <w:rPr>
                <w:rFonts w:ascii="Calibri" w:eastAsia="Times New Roman" w:hAnsi="Calibri" w:cs="Times New Roman"/>
                <w:b/>
                <w:bCs/>
                <w:color w:val="000000"/>
              </w:rPr>
              <w:t>Sys.konf</w:t>
            </w:r>
            <w:proofErr w:type="spellEnd"/>
            <w:r w:rsidRPr="002A5672">
              <w:rPr>
                <w:rFonts w:ascii="Calibri" w:eastAsia="Times New Roman" w:hAnsi="Calibri" w:cs="Times New Roman"/>
                <w:b/>
                <w:bCs/>
                <w:color w:val="000000"/>
              </w:rPr>
              <w:t xml:space="preserve"> (typ 2)</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Biznesowy system wideokonferencyjny</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 port RJ-45 o prędkości min. 10/100Mbps, kompresja oparta o protokół H.323 lub równoważny, możliwość ręcznego sterowania przepustowością łącza. Przez równoważność Zamawiający rozumie protokół kompresji oferujący nie gorszy stosunek jakości przesyłanego materiału do jego wielkości.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Obraz wyświetlany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obsługa PAL w formacie 4:3 RGB oraz 720p w formacie 16:9 RGB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Dodatkowe funkcjonalności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możliwość obsługi dwóch monitorów, obsługa AES, nagrywanie rozmów na pamięci 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Obsługiwane standardy wideo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H.264, H.263, H.263+, H.261, H.239</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Kamera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7 krotny zoom optyczny oraz funkcja PTZ w zakresie obrotu, pochylania i zoomu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Wideo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obsługa co najmniej połączeń 720p (1280x720) oraz zawartości wideo XGA (1024x768)</w:t>
            </w:r>
          </w:p>
        </w:tc>
      </w:tr>
      <w:tr w:rsidR="006A7333" w:rsidRPr="002A5672" w:rsidTr="00925814">
        <w:trPr>
          <w:trHeight w:val="58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19.8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Wejścia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 wejście dla kamery PTZ, co najmniej 1 wejście S-video, co najmniej 1 wejście VGA, co najmniej 1 wejście mini </w:t>
            </w:r>
            <w:proofErr w:type="spellStart"/>
            <w:r w:rsidRPr="002A5672">
              <w:rPr>
                <w:rFonts w:ascii="Calibri" w:eastAsia="Times New Roman" w:hAnsi="Calibri" w:cs="Times New Roman"/>
                <w:color w:val="000000"/>
                <w:sz w:val="16"/>
                <w:szCs w:val="16"/>
              </w:rPr>
              <w:t>jack</w:t>
            </w:r>
            <w:proofErr w:type="spellEnd"/>
            <w:r w:rsidRPr="002A5672">
              <w:rPr>
                <w:rFonts w:ascii="Calibri" w:eastAsia="Times New Roman" w:hAnsi="Calibri" w:cs="Times New Roman"/>
                <w:color w:val="000000"/>
                <w:sz w:val="16"/>
                <w:szCs w:val="16"/>
              </w:rPr>
              <w:t xml:space="preserve"> audio, co najmniej 2 wejścia mikrofonowe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Wyjścia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 wyjście VGA (D-</w:t>
            </w:r>
            <w:proofErr w:type="spellStart"/>
            <w:r w:rsidRPr="002A5672">
              <w:rPr>
                <w:rFonts w:ascii="Calibri" w:eastAsia="Times New Roman" w:hAnsi="Calibri" w:cs="Times New Roman"/>
                <w:color w:val="000000"/>
                <w:sz w:val="16"/>
                <w:szCs w:val="16"/>
              </w:rPr>
              <w:t>Sub</w:t>
            </w:r>
            <w:proofErr w:type="spellEnd"/>
            <w:r w:rsidRPr="002A5672">
              <w:rPr>
                <w:rFonts w:ascii="Calibri" w:eastAsia="Times New Roman" w:hAnsi="Calibri" w:cs="Times New Roman"/>
                <w:color w:val="000000"/>
                <w:sz w:val="16"/>
                <w:szCs w:val="16"/>
              </w:rPr>
              <w:t xml:space="preserve"> 15), co najmniej 1 wyjście HDMI, co najmniej 1 wyjście mini </w:t>
            </w:r>
            <w:proofErr w:type="spellStart"/>
            <w:r w:rsidRPr="002A5672">
              <w:rPr>
                <w:rFonts w:ascii="Calibri" w:eastAsia="Times New Roman" w:hAnsi="Calibri" w:cs="Times New Roman"/>
                <w:color w:val="000000"/>
                <w:sz w:val="16"/>
                <w:szCs w:val="16"/>
              </w:rPr>
              <w:t>jack</w:t>
            </w:r>
            <w:proofErr w:type="spellEnd"/>
            <w:r w:rsidRPr="002A5672">
              <w:rPr>
                <w:rFonts w:ascii="Calibri" w:eastAsia="Times New Roman" w:hAnsi="Calibri" w:cs="Times New Roman"/>
                <w:color w:val="000000"/>
                <w:sz w:val="16"/>
                <w:szCs w:val="16"/>
              </w:rPr>
              <w:t xml:space="preserve"> audio</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36 miesięcy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19.11</w:t>
            </w:r>
          </w:p>
        </w:tc>
        <w:tc>
          <w:tcPr>
            <w:tcW w:w="2325" w:type="dxa"/>
            <w:tcBorders>
              <w:top w:val="nil"/>
              <w:left w:val="nil"/>
              <w:bottom w:val="nil"/>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w:t>
            </w:r>
          </w:p>
        </w:tc>
        <w:tc>
          <w:tcPr>
            <w:tcW w:w="6379" w:type="dxa"/>
            <w:tcBorders>
              <w:top w:val="nil"/>
              <w:left w:val="nil"/>
              <w:bottom w:val="nil"/>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jedna kamera, co najmniej dwa mikrofony kierunkowe, pilot zdalnego sterowania, kable połączeniowe</w:t>
            </w:r>
          </w:p>
        </w:tc>
      </w:tr>
      <w:tr w:rsidR="006A7333" w:rsidRPr="002A5672" w:rsidTr="00925814">
        <w:trPr>
          <w:trHeight w:val="300"/>
        </w:trPr>
        <w:tc>
          <w:tcPr>
            <w:tcW w:w="505" w:type="dxa"/>
            <w:tcBorders>
              <w:top w:val="nil"/>
              <w:left w:val="nil"/>
              <w:bottom w:val="single" w:sz="4" w:space="0" w:color="auto"/>
              <w:right w:val="nil"/>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w:t>
            </w:r>
          </w:p>
        </w:tc>
        <w:tc>
          <w:tcPr>
            <w:tcW w:w="2325" w:type="dxa"/>
            <w:tcBorders>
              <w:top w:val="single" w:sz="4" w:space="0" w:color="auto"/>
              <w:left w:val="nil"/>
              <w:bottom w:val="single" w:sz="4" w:space="0" w:color="auto"/>
              <w:right w:val="nil"/>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w:t>
            </w:r>
          </w:p>
        </w:tc>
        <w:tc>
          <w:tcPr>
            <w:tcW w:w="6379" w:type="dxa"/>
            <w:tcBorders>
              <w:top w:val="single" w:sz="4" w:space="0" w:color="auto"/>
              <w:left w:val="nil"/>
              <w:bottom w:val="single" w:sz="4" w:space="0" w:color="auto"/>
              <w:right w:val="nil"/>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w:t>
            </w:r>
          </w:p>
        </w:tc>
      </w:tr>
      <w:tr w:rsidR="006A7333" w:rsidRPr="002A5672" w:rsidTr="00925814">
        <w:trPr>
          <w:trHeight w:val="300"/>
        </w:trPr>
        <w:tc>
          <w:tcPr>
            <w:tcW w:w="505" w:type="dxa"/>
            <w:tcBorders>
              <w:top w:val="nil"/>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20.</w:t>
            </w:r>
          </w:p>
        </w:tc>
        <w:tc>
          <w:tcPr>
            <w:tcW w:w="8704"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Druk (typ 1)</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Laserowa drukarka biurowa kolorowa z opcją skanowania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Komunikacja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USB 2.0 oraz Ethernet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Druk dwustronny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automatyczny duplex</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wydruku mono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600 x 600 </w:t>
            </w:r>
            <w:proofErr w:type="spellStart"/>
            <w:r w:rsidRPr="002A5672">
              <w:rPr>
                <w:rFonts w:ascii="Calibri" w:eastAsia="Times New Roman" w:hAnsi="Calibri" w:cs="Times New Roman"/>
                <w:color w:val="000000"/>
                <w:sz w:val="16"/>
                <w:szCs w:val="16"/>
              </w:rPr>
              <w:t>dpi</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wydruku 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600 x 600 </w:t>
            </w:r>
            <w:proofErr w:type="spellStart"/>
            <w:r w:rsidRPr="002A5672">
              <w:rPr>
                <w:rFonts w:ascii="Calibri" w:eastAsia="Times New Roman" w:hAnsi="Calibri" w:cs="Times New Roman"/>
                <w:color w:val="000000"/>
                <w:sz w:val="16"/>
                <w:szCs w:val="16"/>
              </w:rPr>
              <w:t>dpi</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Prędkość druku mono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30 </w:t>
            </w:r>
            <w:proofErr w:type="spellStart"/>
            <w:r w:rsidRPr="002A5672">
              <w:rPr>
                <w:rFonts w:ascii="Calibri" w:eastAsia="Times New Roman" w:hAnsi="Calibri" w:cs="Times New Roman"/>
                <w:color w:val="000000"/>
                <w:sz w:val="16"/>
                <w:szCs w:val="16"/>
              </w:rPr>
              <w:t>str</w:t>
            </w:r>
            <w:proofErr w:type="spellEnd"/>
            <w:r w:rsidRPr="002A5672">
              <w:rPr>
                <w:rFonts w:ascii="Calibri" w:eastAsia="Times New Roman" w:hAnsi="Calibri" w:cs="Times New Roman"/>
                <w:color w:val="000000"/>
                <w:sz w:val="16"/>
                <w:szCs w:val="16"/>
              </w:rPr>
              <w:t>/min</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Prędkość druku 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30 </w:t>
            </w:r>
            <w:proofErr w:type="spellStart"/>
            <w:r w:rsidRPr="002A5672">
              <w:rPr>
                <w:rFonts w:ascii="Calibri" w:eastAsia="Times New Roman" w:hAnsi="Calibri" w:cs="Times New Roman"/>
                <w:color w:val="000000"/>
                <w:sz w:val="16"/>
                <w:szCs w:val="16"/>
              </w:rPr>
              <w:t>str</w:t>
            </w:r>
            <w:proofErr w:type="spellEnd"/>
            <w:r w:rsidRPr="002A5672">
              <w:rPr>
                <w:rFonts w:ascii="Calibri" w:eastAsia="Times New Roman" w:hAnsi="Calibri" w:cs="Times New Roman"/>
                <w:color w:val="000000"/>
                <w:sz w:val="16"/>
                <w:szCs w:val="16"/>
              </w:rPr>
              <w:t>/min</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Normatywny cykl pracy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120000 </w:t>
            </w:r>
            <w:proofErr w:type="spellStart"/>
            <w:r w:rsidRPr="002A5672">
              <w:rPr>
                <w:rFonts w:ascii="Calibri" w:eastAsia="Times New Roman" w:hAnsi="Calibri" w:cs="Times New Roman"/>
                <w:color w:val="000000"/>
                <w:sz w:val="16"/>
                <w:szCs w:val="16"/>
              </w:rPr>
              <w:t>str</w:t>
            </w:r>
            <w:proofErr w:type="spellEnd"/>
            <w:r w:rsidRPr="002A5672">
              <w:rPr>
                <w:rFonts w:ascii="Calibri" w:eastAsia="Times New Roman" w:hAnsi="Calibri" w:cs="Times New Roman"/>
                <w:color w:val="000000"/>
                <w:sz w:val="16"/>
                <w:szCs w:val="16"/>
              </w:rPr>
              <w:t>/miesiąc</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Czas wydruku pierwszej strony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12 sekund lub szybciej</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Funkcja skanera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co najmniej 600x600dpi, co najmniej A4</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Funkcja kopiowania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rozdzielczość co najmniej 600x600dpi, co najmniej A4, co najmniej 30 </w:t>
            </w:r>
            <w:proofErr w:type="spellStart"/>
            <w:r w:rsidRPr="002A5672">
              <w:rPr>
                <w:rFonts w:ascii="Calibri" w:eastAsia="Times New Roman" w:hAnsi="Calibri" w:cs="Times New Roman"/>
                <w:color w:val="000000"/>
                <w:sz w:val="16"/>
                <w:szCs w:val="16"/>
              </w:rPr>
              <w:t>str</w:t>
            </w:r>
            <w:proofErr w:type="spellEnd"/>
            <w:r w:rsidRPr="002A5672">
              <w:rPr>
                <w:rFonts w:ascii="Calibri" w:eastAsia="Times New Roman" w:hAnsi="Calibri" w:cs="Times New Roman"/>
                <w:color w:val="000000"/>
                <w:sz w:val="16"/>
                <w:szCs w:val="16"/>
              </w:rPr>
              <w:t>/min</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Funkcja </w:t>
            </w:r>
            <w:proofErr w:type="spellStart"/>
            <w:r w:rsidRPr="002A5672">
              <w:rPr>
                <w:rFonts w:ascii="Calibri" w:eastAsia="Times New Roman" w:hAnsi="Calibri" w:cs="Times New Roman"/>
                <w:color w:val="000000"/>
                <w:sz w:val="16"/>
                <w:szCs w:val="16"/>
              </w:rPr>
              <w:t>faxu</w:t>
            </w:r>
            <w:proofErr w:type="spellEnd"/>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Gramatura papieru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zakresie od 60 do 210 g/m2</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20.14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Kabel USB co najmniej 2m, Kabel </w:t>
            </w:r>
            <w:r>
              <w:rPr>
                <w:rFonts w:ascii="Calibri" w:eastAsia="Times New Roman" w:hAnsi="Calibri" w:cs="Times New Roman"/>
                <w:color w:val="000000"/>
                <w:sz w:val="16"/>
                <w:szCs w:val="16"/>
              </w:rPr>
              <w:t>E</w:t>
            </w:r>
            <w:r w:rsidRPr="002A5672">
              <w:rPr>
                <w:rFonts w:ascii="Calibri" w:eastAsia="Times New Roman" w:hAnsi="Calibri" w:cs="Times New Roman"/>
                <w:color w:val="000000"/>
                <w:sz w:val="16"/>
                <w:szCs w:val="16"/>
              </w:rPr>
              <w:t xml:space="preserve">thernet co najmniej 5m, 5 sztuk </w:t>
            </w:r>
            <w:proofErr w:type="spellStart"/>
            <w:r w:rsidRPr="002A5672">
              <w:rPr>
                <w:rFonts w:ascii="Calibri" w:eastAsia="Times New Roman" w:hAnsi="Calibri" w:cs="Times New Roman"/>
                <w:color w:val="000000"/>
                <w:sz w:val="16"/>
                <w:szCs w:val="16"/>
              </w:rPr>
              <w:t>toneru</w:t>
            </w:r>
            <w:proofErr w:type="spellEnd"/>
            <w:r w:rsidRPr="002A5672">
              <w:rPr>
                <w:rFonts w:ascii="Calibri" w:eastAsia="Times New Roman" w:hAnsi="Calibri" w:cs="Times New Roman"/>
                <w:color w:val="000000"/>
                <w:sz w:val="16"/>
                <w:szCs w:val="16"/>
              </w:rPr>
              <w:t xml:space="preserve"> czarnego oraz 3 komplety tonerów kolorowych</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21.</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Druk (typ 2)</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Wysokowydajne urządzenie wielofunkcyjne laserowe, pełny kolor, z funkcją kopiowania/skanowania/drukowania z wielosystemowym czytnikiem kart zbliżeniowych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Prędkość kopiowania i drukowania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25 stron na minutę dla kartek A4</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Czytnik kart zbliżeniowych</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na wyposażeniu urządzenia, obsługujący różne systemy kart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Format papieru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zakresie od A5R do A3 o gramaturze przynajmniej w zakresie 60-250g/m</w:t>
            </w:r>
            <w:r w:rsidRPr="002A5672">
              <w:rPr>
                <w:rFonts w:ascii="Calibri" w:eastAsia="Times New Roman" w:hAnsi="Calibri" w:cs="Times New Roman"/>
                <w:color w:val="000000"/>
                <w:sz w:val="16"/>
                <w:szCs w:val="16"/>
                <w:vertAlign w:val="superscript"/>
              </w:rPr>
              <w:t>2</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Podajnik ręczny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na 100 arkuszy</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Podajnik papieru (kaseta)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 sztuki podajników kartek A4 o pojemności co najmniej 500 arkuszy, 1 podajnik na kartki A3, 1 sztuka dodatkowego podajnika o dużej pojemności ponad 600 arkuszy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 drukowania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600x600 </w:t>
            </w:r>
            <w:proofErr w:type="spellStart"/>
            <w:r w:rsidRPr="002A5672">
              <w:rPr>
                <w:rFonts w:ascii="Calibri" w:eastAsia="Times New Roman" w:hAnsi="Calibri" w:cs="Times New Roman"/>
                <w:color w:val="000000"/>
                <w:sz w:val="16"/>
                <w:szCs w:val="16"/>
              </w:rPr>
              <w:t>dpi</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Interfejs sieciowy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Ethernet 10/100/1000BaseT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Sterowanie urządzeniem</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Przez panel dotykowy z dostępem do wszystkich funkcji urządzenia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Zdalne sterowanie urządzeniem</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Przechowywanie dokumentów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na chronionym dysku wewnątrz urządzenia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Podajnik górny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automatyczny z rewersem na co najmniej 100 arkuszy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Separator prac</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Finiszer broszurujący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ze zszywaczem wielopozycyjnym oraz zszywaniem broszur ze złożeniem z dwiema tacami odbiorczymi o pojemności co najmniej 2000 arkuszy każdy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Moduł dziurkacza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2 otworowy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Stolik pod urządzenie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producenta urządzenia z dodatkową kasetą o pojemności co najmniej 500 arkuszy o rozmiarze co najmniej w zakresie od A5R do A3.</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Moduł </w:t>
            </w:r>
            <w:proofErr w:type="spellStart"/>
            <w:r w:rsidRPr="002A5672">
              <w:rPr>
                <w:rFonts w:ascii="Calibri" w:eastAsia="Times New Roman" w:hAnsi="Calibri" w:cs="Times New Roman"/>
                <w:color w:val="000000"/>
                <w:sz w:val="16"/>
                <w:szCs w:val="16"/>
              </w:rPr>
              <w:t>Wi</w:t>
            </w:r>
            <w:proofErr w:type="spellEnd"/>
            <w:r w:rsidRPr="002A5672">
              <w:rPr>
                <w:rFonts w:ascii="Calibri" w:eastAsia="Times New Roman" w:hAnsi="Calibri" w:cs="Times New Roman"/>
                <w:color w:val="000000"/>
                <w:sz w:val="16"/>
                <w:szCs w:val="16"/>
              </w:rPr>
              <w:t>-Fi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na wyposażeniu urządzenia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21.18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Moduł skanowania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na wyposażeniu urządzenia, co najmniej skanowanie do USB, email, do pliku po protokole SMB, FTP</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21.19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Moduł rozpoznawania pisma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na wyposażeniu urządzenia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21.20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Dodatkowo 5 opakowań zszywek, dodatkowy zestaw tonerów: 10x czarny, 5 kompletów kolorów</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21.21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Czas nagrzewania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nie dłuższy niż 14 sekund</w:t>
            </w:r>
          </w:p>
        </w:tc>
      </w:tr>
      <w:tr w:rsidR="006A7333" w:rsidRPr="002A5672" w:rsidTr="00925814">
        <w:trPr>
          <w:trHeight w:val="285"/>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22.</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Niszczarka (typ 1)</w:t>
            </w:r>
            <w:r>
              <w:rPr>
                <w:rFonts w:ascii="Calibri" w:eastAsia="Times New Roman" w:hAnsi="Calibri" w:cs="Times New Roman"/>
                <w:b/>
                <w:bCs/>
                <w:color w:val="000000"/>
              </w:rPr>
              <w:t xml:space="preserve"> – 1 sztuka</w:t>
            </w:r>
          </w:p>
        </w:tc>
      </w:tr>
      <w:tr w:rsidR="006A7333" w:rsidRPr="002A5672" w:rsidTr="00925814">
        <w:trPr>
          <w:trHeight w:val="24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 kosza</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140l</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Funkcja cofania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Czujnik bezpieczeństwa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Poziom bezpieczeństwa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DIN P-2/T-2/O-1 lub lepszy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Ilość kartek niszczonych jednorazowo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35 kartek A4 o gramaturze 70g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Sposób niszczenia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paski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płyt CD/DVD</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kart kredytowych/kart KD</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innych materiałów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zszywki, małe spinacze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na urządzenie co najmniej 24 miesiące, na noże tnące co najmniej 20 lat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22.11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 sztuka opakowania oleju do smarowania noży niszczarki</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23.</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Niszczarka (typ 2)</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 kosza</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50l</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Funkcja cofania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Czujnik bezpieczeństwa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Ilość kartek niszczonych jednocześnie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18 kartek A4 o gramaturze 70g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Poziom bezpieczeństwa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P-4/T-4/O-3 lub lepszy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Sposób niszczenia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ścinki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płyt CD/DVD</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kart kredytowych/kart KD</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innych materiałów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zszywki, małe spinacze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 na urządzenie oraz co najmniej 20 lat na noże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23.11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 sztuka opakowania oleju do smarowania noży niszczarki</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24.</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Niszczarka (typ 3)</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 kosza</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19l</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Funkcja cofania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Czujnik bezpieczeństwa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Ilość kartek niszczonych jednocześnie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10 kartek o gramaturze 70g</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Poziom bezpieczeństwa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P-3/T-3 lub lepszy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Sposób niszczenia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ścinki 3,9x50 mm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płyt CD/DVD</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kart kredytowych/kart KD</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24.9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Niszczenie innych materiałów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zszywki, małe spinacze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 na urządzenie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24.11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 sztuka opakowania oleju do smarowania noży niszczarki</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25.</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proofErr w:type="spellStart"/>
            <w:r w:rsidRPr="002A5672">
              <w:rPr>
                <w:rFonts w:ascii="Calibri" w:eastAsia="Times New Roman" w:hAnsi="Calibri" w:cs="Times New Roman"/>
                <w:b/>
                <w:bCs/>
                <w:color w:val="000000"/>
              </w:rPr>
              <w:t>Sys.test</w:t>
            </w:r>
            <w:proofErr w:type="spellEnd"/>
            <w:r w:rsidRPr="002A5672">
              <w:rPr>
                <w:rFonts w:ascii="Calibri" w:eastAsia="Times New Roman" w:hAnsi="Calibri" w:cs="Times New Roman"/>
                <w:b/>
                <w:bCs/>
                <w:color w:val="000000"/>
              </w:rPr>
              <w:t>. (typ 1)</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Krótki opis, charakterystyka i przeznaczenie</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System do testów i głosowania zdalnego, realizowanego przez indywidualne terminale do głosowania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Zasięg</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60m przy pracy w częstotliwości 2,4GHz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Maksymalna ilość pilotów</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400 obsługiwanych przez system jednocześnie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Oprogramowanie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w języku polskim, funkcje co najmniej: przeprowadzanie ankiet, badanie opinii, zliczanie głosów na bieżąco z opcją głosowania jawnego oraz tajnego</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Pilot dla słuchaczy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musi umożliwiać wybór z co najmniej 6 opcji, poza tym przyciski TAK/NIE oraz Prawda/Fałsz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Pilot dla prowadzącego</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musi być wyposażony we wskaźnik laserowy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musi umożliwiać pracę bez projektora</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32 piloty dla słuchaczy, co najmniej 1 pilot dla prowadzącego, co najmniej 1 odbiornik, walizka na cały zestaw dostarczony w ramach zamówienia, komplet baterii do wszystkich pilotów i odbiorników</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25.9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12 miesięcy</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26.</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1)</w:t>
            </w:r>
            <w:r>
              <w:rPr>
                <w:rFonts w:ascii="Calibri" w:eastAsia="Times New Roman" w:hAnsi="Calibri" w:cs="Times New Roman"/>
                <w:b/>
                <w:bCs/>
                <w:color w:val="000000"/>
              </w:rPr>
              <w:t xml:space="preserve"> – 15 sztuk</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26.1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Zamek na klucz do sprzętu zgodny ze standardem </w:t>
            </w:r>
            <w:proofErr w:type="spellStart"/>
            <w:r>
              <w:rPr>
                <w:rFonts w:ascii="Calibri" w:eastAsia="Times New Roman" w:hAnsi="Calibri" w:cs="Times New Roman"/>
                <w:color w:val="000000"/>
                <w:sz w:val="16"/>
                <w:szCs w:val="16"/>
              </w:rPr>
              <w:t>K</w:t>
            </w:r>
            <w:r w:rsidRPr="002A5672">
              <w:rPr>
                <w:rFonts w:ascii="Calibri" w:eastAsia="Times New Roman" w:hAnsi="Calibri" w:cs="Times New Roman"/>
                <w:color w:val="000000"/>
                <w:sz w:val="16"/>
                <w:szCs w:val="16"/>
              </w:rPr>
              <w:t>ensington</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26.2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Długość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1,5m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26.3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36 miesięcy</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27.</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2)</w:t>
            </w:r>
            <w:r>
              <w:rPr>
                <w:rFonts w:ascii="Calibri" w:eastAsia="Times New Roman" w:hAnsi="Calibri" w:cs="Times New Roman"/>
                <w:b/>
                <w:bCs/>
                <w:color w:val="000000"/>
              </w:rPr>
              <w:t xml:space="preserve"> – 3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27.1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Kabel VGA-VGA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27.2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długość co najmniej 5m, transmisja zabezpieczona ferrytami na obydwu końcach</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28.</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3)</w:t>
            </w:r>
            <w:r>
              <w:rPr>
                <w:rFonts w:ascii="Calibri" w:eastAsia="Times New Roman" w:hAnsi="Calibri" w:cs="Times New Roman"/>
                <w:b/>
                <w:bCs/>
                <w:color w:val="000000"/>
              </w:rPr>
              <w:t xml:space="preserve"> – 3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28.1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Kabel HDMI-HDMI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28.2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długość co najmniej 5m, zgodność co najmniej z HDMI v1.4, złącza 2xHDMI typ A męski</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29.</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Osprzęt (typ 4)</w:t>
            </w:r>
            <w:r>
              <w:rPr>
                <w:rFonts w:ascii="Calibri" w:eastAsia="Times New Roman" w:hAnsi="Calibri" w:cs="Times New Roman"/>
                <w:b/>
                <w:bCs/>
                <w:color w:val="000000"/>
              </w:rPr>
              <w:t xml:space="preserve"> – 3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A2269C"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29.1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lang w:val="en-GB"/>
              </w:rPr>
            </w:pPr>
            <w:proofErr w:type="spellStart"/>
            <w:r w:rsidRPr="002A5672">
              <w:rPr>
                <w:rFonts w:ascii="Calibri" w:eastAsia="Times New Roman" w:hAnsi="Calibri" w:cs="Times New Roman"/>
                <w:color w:val="000000"/>
                <w:sz w:val="16"/>
                <w:szCs w:val="16"/>
                <w:lang w:val="en-GB"/>
              </w:rPr>
              <w:t>Kabel</w:t>
            </w:r>
            <w:proofErr w:type="spellEnd"/>
            <w:r w:rsidRPr="002A5672">
              <w:rPr>
                <w:rFonts w:ascii="Calibri" w:eastAsia="Times New Roman" w:hAnsi="Calibri" w:cs="Times New Roman"/>
                <w:color w:val="000000"/>
                <w:sz w:val="16"/>
                <w:szCs w:val="16"/>
                <w:lang w:val="en-GB"/>
              </w:rPr>
              <w:t xml:space="preserve"> mini </w:t>
            </w:r>
            <w:proofErr w:type="spellStart"/>
            <w:r w:rsidRPr="002A5672">
              <w:rPr>
                <w:rFonts w:ascii="Calibri" w:eastAsia="Times New Roman" w:hAnsi="Calibri" w:cs="Times New Roman"/>
                <w:color w:val="000000"/>
                <w:sz w:val="16"/>
                <w:szCs w:val="16"/>
                <w:lang w:val="en-GB"/>
              </w:rPr>
              <w:t>DisplayPort</w:t>
            </w:r>
            <w:proofErr w:type="spellEnd"/>
            <w:r w:rsidRPr="002A5672">
              <w:rPr>
                <w:rFonts w:ascii="Calibri" w:eastAsia="Times New Roman" w:hAnsi="Calibri" w:cs="Times New Roman"/>
                <w:color w:val="000000"/>
                <w:sz w:val="16"/>
                <w:szCs w:val="16"/>
                <w:lang w:val="en-GB"/>
              </w:rPr>
              <w:t xml:space="preserve"> </w:t>
            </w:r>
            <w:proofErr w:type="spellStart"/>
            <w:r w:rsidRPr="002A5672">
              <w:rPr>
                <w:rFonts w:ascii="Calibri" w:eastAsia="Times New Roman" w:hAnsi="Calibri" w:cs="Times New Roman"/>
                <w:color w:val="000000"/>
                <w:sz w:val="16"/>
                <w:szCs w:val="16"/>
                <w:lang w:val="en-GB"/>
              </w:rPr>
              <w:t>na</w:t>
            </w:r>
            <w:proofErr w:type="spellEnd"/>
            <w:r w:rsidRPr="002A5672">
              <w:rPr>
                <w:rFonts w:ascii="Calibri" w:eastAsia="Times New Roman" w:hAnsi="Calibri" w:cs="Times New Roman"/>
                <w:color w:val="000000"/>
                <w:sz w:val="16"/>
                <w:szCs w:val="16"/>
                <w:lang w:val="en-GB"/>
              </w:rPr>
              <w:t xml:space="preserve"> VGA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29.2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długość co najmniej 1m, rozdzielczość przesyłanego obrazu co najmniej 1920x1080</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30.</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5)</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30.1</w:t>
            </w:r>
          </w:p>
        </w:tc>
        <w:tc>
          <w:tcPr>
            <w:tcW w:w="2325" w:type="dxa"/>
            <w:tcBorders>
              <w:top w:val="single" w:sz="4" w:space="0" w:color="auto"/>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Samochodowy zestaw głośnomówiący mocowany nietrwale do elementów wyposażenia samochodu.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30.2</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Łączność z telefonem komórkowym</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Bluetooth co najmniej w wersji 2.1</w:t>
            </w:r>
          </w:p>
        </w:tc>
      </w:tr>
      <w:tr w:rsidR="006A7333" w:rsidRPr="002A5672" w:rsidTr="00925814">
        <w:trPr>
          <w:trHeight w:val="45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30.3</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automatyczne parowanie z telefonem, przesyłanie muzyki, możliwość sterowania odtwarzaniem muzyki przy użyciu zestawu słuchawkowego oraz regulacja głośności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30.4</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Głośniki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umożliwiające korzystanie z urządzenia w samochodzie podczas jazdy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30.5</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Mikrofon</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umożliwiający korzystanie z urządzenia w samochodzie podczas jazdy z funkcją wyciszania mikrofonu bezpośrednio w urządzeniu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30.6</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Zasilanie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ładowanie przez USB, funkcja informowania o niskim stanie naładowania baterii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30.7</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Mocowanie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klips do elementów wyposażenia samochodu</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30.8</w:t>
            </w:r>
          </w:p>
        </w:tc>
        <w:tc>
          <w:tcPr>
            <w:tcW w:w="2325" w:type="dxa"/>
            <w:tcBorders>
              <w:top w:val="nil"/>
              <w:left w:val="nil"/>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Funkcje obsługi połączeń</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kończenie, odbieranie, wybieranie głosowe, wyciszenie oraz ponowne wybieranie ostatniego numeru</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31.</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6)</w:t>
            </w:r>
            <w:r>
              <w:rPr>
                <w:rFonts w:ascii="Calibri" w:eastAsia="Times New Roman" w:hAnsi="Calibri" w:cs="Times New Roman"/>
                <w:b/>
                <w:bCs/>
                <w:color w:val="000000"/>
              </w:rPr>
              <w:t xml:space="preserve"> – 9 sztuk</w:t>
            </w:r>
          </w:p>
        </w:tc>
      </w:tr>
      <w:tr w:rsidR="006A7333" w:rsidRPr="002A5672" w:rsidTr="00925814">
        <w:trPr>
          <w:trHeight w:val="300"/>
        </w:trPr>
        <w:tc>
          <w:tcPr>
            <w:tcW w:w="505"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w:t>
            </w:r>
            <w:r w:rsidRPr="00236AAB">
              <w:rPr>
                <w:rFonts w:ascii="Calibri" w:eastAsia="Times New Roman" w:hAnsi="Calibri" w:cs="Times New Roman"/>
                <w:b/>
                <w:bCs/>
                <w:color w:val="FFFFFF"/>
                <w:sz w:val="20"/>
                <w:szCs w:val="20"/>
                <w:bdr w:val="single" w:sz="4" w:space="0" w:color="auto"/>
              </w:rPr>
              <w:t>.</w:t>
            </w:r>
            <w:r w:rsidRPr="002A5672">
              <w:rPr>
                <w:rFonts w:ascii="Calibri" w:eastAsia="Times New Roman" w:hAnsi="Calibri" w:cs="Times New Roman"/>
                <w:b/>
                <w:bCs/>
                <w:color w:val="FFFFFF"/>
                <w:sz w:val="20"/>
                <w:szCs w:val="20"/>
              </w:rPr>
              <w:t>p.</w:t>
            </w:r>
          </w:p>
        </w:tc>
        <w:tc>
          <w:tcPr>
            <w:tcW w:w="2325"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Karta sieciowa przewodowa ze złączem RJ 45 podłączana do złącza 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USB</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USB 3.0 ale zgodny z wcześniejszymi standardami USB 2.0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Ethernet</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RJ45 z obsługą prędkości Gigabit Ethernet 1000Mbps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Pobór prądu</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nie większy niż 200mA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Zgodność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z IEEE 802.3, 802.3u, 802.3ab, 802.3az (10BASE-T/100BASE-TX/1000BASE-T)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Dodatkowa funkcjonalność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oszczędność energii przy braku połączenia po odłączeniu przewodu Ethernet</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Obsługa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Windows 7/8, Linux </w:t>
            </w:r>
            <w:proofErr w:type="spellStart"/>
            <w:r w:rsidRPr="002A5672">
              <w:rPr>
                <w:rFonts w:ascii="Calibri" w:eastAsia="Times New Roman" w:hAnsi="Calibri" w:cs="Times New Roman"/>
                <w:color w:val="000000"/>
                <w:sz w:val="16"/>
                <w:szCs w:val="16"/>
              </w:rPr>
              <w:t>Kernel</w:t>
            </w:r>
            <w:proofErr w:type="spellEnd"/>
            <w:r w:rsidRPr="002A5672">
              <w:rPr>
                <w:rFonts w:ascii="Calibri" w:eastAsia="Times New Roman" w:hAnsi="Calibri" w:cs="Times New Roman"/>
                <w:color w:val="000000"/>
                <w:sz w:val="16"/>
                <w:szCs w:val="16"/>
              </w:rPr>
              <w:t xml:space="preserve"> 2.6 lub nowszy, Android 4.x oraz IOS (najnowszy)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31.8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32.</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3031F6">
              <w:rPr>
                <w:rFonts w:ascii="Calibri" w:eastAsia="Times New Roman" w:hAnsi="Calibri" w:cs="Times New Roman"/>
                <w:b/>
                <w:bCs/>
                <w:color w:val="000000"/>
              </w:rPr>
              <w:t>Osprzęt (typ 7)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Pr>
                <w:rFonts w:ascii="Calibri" w:eastAsia="Times New Roman" w:hAnsi="Calibri" w:cs="Times New Roman"/>
                <w:color w:val="000000"/>
                <w:sz w:val="16"/>
                <w:szCs w:val="16"/>
              </w:rPr>
              <w:t>Opis i g</w:t>
            </w:r>
            <w:r w:rsidRPr="002A5672">
              <w:rPr>
                <w:rFonts w:ascii="Calibri" w:eastAsia="Times New Roman" w:hAnsi="Calibri" w:cs="Times New Roman"/>
                <w:color w:val="000000"/>
                <w:sz w:val="16"/>
                <w:szCs w:val="16"/>
              </w:rPr>
              <w:t>warancja</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Zestaw bezprzewodowy klawiatura i mysz, objęty gwarancją </w:t>
            </w:r>
            <w:r w:rsidRPr="002A5672">
              <w:rPr>
                <w:rFonts w:ascii="Calibri" w:eastAsia="Times New Roman" w:hAnsi="Calibri" w:cs="Times New Roman"/>
                <w:color w:val="000000"/>
                <w:sz w:val="16"/>
                <w:szCs w:val="16"/>
              </w:rPr>
              <w:t>co najmniej 36 miesięcy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 klawiatury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płaska, układ klawiszy standardowy, klasyczny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 lub ciemno szary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Komunikacja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bezprzewodowa, przy pomocy jednego odbiornika dla klawiatury i myszy jednocześnie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Podpórka pod nadgarstki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złączona na stałe z klawiaturą</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Interfejs</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USB (nadajnik), klawiatura bezprzewodowa, mysz bezprzewodowa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 myszy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optyczna bezprzewodowa lub laserowa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rolka w myszce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32.9</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profil myszy</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dla prawo i leworęcznych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32.10</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 dodatkowe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 baterie AA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32.11</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odporność na zalanie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praca na dowolnej powierzchni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32.13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wskaźnik zużycia baterii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tak, zlokalizowany na urządzeniu</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33.</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Osprzęt (typ 8)</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33.1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Moduł pamięci do laptopa DELL s/n BYCFPX1</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33.2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SODIMM 1600 DDR3</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33.3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4GB</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34.</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9)</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Zewnętrzny dysk podłączany do portu USB, zasilany z portu 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3TB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Interfejs</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USB 3.0, zgodny z USB 2.0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34.4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Zgodność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Windows 7/8, Linux </w:t>
            </w:r>
            <w:proofErr w:type="spellStart"/>
            <w:r w:rsidRPr="002A5672">
              <w:rPr>
                <w:rFonts w:ascii="Calibri" w:eastAsia="Times New Roman" w:hAnsi="Calibri" w:cs="Times New Roman"/>
                <w:color w:val="000000"/>
                <w:sz w:val="16"/>
                <w:szCs w:val="16"/>
              </w:rPr>
              <w:t>Kernel</w:t>
            </w:r>
            <w:proofErr w:type="spellEnd"/>
            <w:r w:rsidRPr="002A5672">
              <w:rPr>
                <w:rFonts w:ascii="Calibri" w:eastAsia="Times New Roman" w:hAnsi="Calibri" w:cs="Times New Roman"/>
                <w:color w:val="000000"/>
                <w:sz w:val="16"/>
                <w:szCs w:val="16"/>
              </w:rPr>
              <w:t xml:space="preserve"> 2.6 lub nowszy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Dodatkowe 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kabel USB, zasilacz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34.7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 i/lub srebrny</w:t>
            </w:r>
          </w:p>
        </w:tc>
      </w:tr>
      <w:tr w:rsidR="006A7333" w:rsidRPr="002A5672" w:rsidTr="00925814">
        <w:trPr>
          <w:trHeight w:val="300"/>
        </w:trPr>
        <w:tc>
          <w:tcPr>
            <w:tcW w:w="505" w:type="dxa"/>
            <w:tcBorders>
              <w:top w:val="nil"/>
              <w:left w:val="nil"/>
              <w:bottom w:val="single" w:sz="4" w:space="0" w:color="auto"/>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single" w:sz="4" w:space="0" w:color="auto"/>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single" w:sz="4" w:space="0" w:color="auto"/>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35.</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10)</w:t>
            </w:r>
            <w:r>
              <w:rPr>
                <w:rFonts w:ascii="Calibri" w:eastAsia="Times New Roman" w:hAnsi="Calibri" w:cs="Times New Roman"/>
                <w:b/>
                <w:bCs/>
                <w:color w:val="000000"/>
              </w:rPr>
              <w:t xml:space="preserve"> – 9 sztuk</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Zewnętrzny dysk podłączany do portu USB, zasilany z portu 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2TB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Interfejs</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USB 3.0, zgodny z USB 2.0</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Zgodność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co najmniej Windows 7/8, Linux </w:t>
            </w:r>
            <w:proofErr w:type="spellStart"/>
            <w:r w:rsidRPr="002A5672">
              <w:rPr>
                <w:rFonts w:ascii="Calibri" w:eastAsia="Times New Roman" w:hAnsi="Calibri" w:cs="Times New Roman"/>
                <w:color w:val="000000"/>
                <w:sz w:val="16"/>
                <w:szCs w:val="16"/>
              </w:rPr>
              <w:t>Kernel</w:t>
            </w:r>
            <w:proofErr w:type="spellEnd"/>
            <w:r w:rsidRPr="002A5672">
              <w:rPr>
                <w:rFonts w:ascii="Calibri" w:eastAsia="Times New Roman" w:hAnsi="Calibri" w:cs="Times New Roman"/>
                <w:color w:val="000000"/>
                <w:sz w:val="16"/>
                <w:szCs w:val="16"/>
              </w:rPr>
              <w:t xml:space="preserve"> 2.6 lub nowszy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Dodatkowe 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miękkie etui chroniące dysk oraz ułatwiające transport dysku wraz z kablem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Dołączone oprogramowanie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producenta dysku, umożliwiające co najmniej automatyczne tworzenie kopii zapasowych, tworzenie kopii zapasowej w chmurze, </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24 miesiące</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35.8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 i/lub srebrny</w:t>
            </w:r>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36.</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11)</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36.1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Ładowarka sieciowa z portem USB i kablem </w:t>
            </w:r>
            <w:proofErr w:type="spellStart"/>
            <w:r w:rsidRPr="002A5672">
              <w:rPr>
                <w:rFonts w:ascii="Calibri" w:eastAsia="Times New Roman" w:hAnsi="Calibri" w:cs="Times New Roman"/>
                <w:color w:val="000000"/>
                <w:sz w:val="16"/>
                <w:szCs w:val="16"/>
              </w:rPr>
              <w:t>microUSB</w:t>
            </w:r>
            <w:proofErr w:type="spellEnd"/>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36.2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Wyjście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2A, 5V</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36.3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Moc</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10W</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36.4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Wejście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100-240V, 50-60Hz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36.5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kabel USB-</w:t>
            </w:r>
            <w:proofErr w:type="spellStart"/>
            <w:r w:rsidRPr="002A5672">
              <w:rPr>
                <w:rFonts w:ascii="Calibri" w:eastAsia="Times New Roman" w:hAnsi="Calibri" w:cs="Times New Roman"/>
                <w:color w:val="000000"/>
                <w:sz w:val="16"/>
                <w:szCs w:val="16"/>
              </w:rPr>
              <w:t>microUSB</w:t>
            </w:r>
            <w:proofErr w:type="spellEnd"/>
          </w:p>
        </w:tc>
      </w:tr>
      <w:tr w:rsidR="006A7333" w:rsidRPr="002A5672" w:rsidTr="00925814">
        <w:trPr>
          <w:trHeight w:val="300"/>
        </w:trPr>
        <w:tc>
          <w:tcPr>
            <w:tcW w:w="50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2325" w:type="dxa"/>
            <w:tcBorders>
              <w:top w:val="nil"/>
              <w:left w:val="nil"/>
              <w:bottom w:val="nil"/>
              <w:right w:val="nil"/>
            </w:tcBorders>
            <w:shd w:val="clear" w:color="000000" w:fill="FFFFFF"/>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r w:rsidRPr="002A5672">
              <w:rPr>
                <w:rFonts w:ascii="Calibri" w:eastAsia="Times New Roman" w:hAnsi="Calibri" w:cs="Times New Roman"/>
                <w:color w:val="000000"/>
                <w:sz w:val="20"/>
                <w:szCs w:val="20"/>
              </w:rPr>
              <w:t> </w:t>
            </w: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Calibri" w:eastAsia="Times New Roman" w:hAnsi="Calibri" w:cs="Times New Roman"/>
                <w:color w:val="000000"/>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37.</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Osprzęt (typ 12)</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37.1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Bateria do laptopa </w:t>
            </w:r>
            <w:proofErr w:type="spellStart"/>
            <w:r w:rsidRPr="002A5672">
              <w:rPr>
                <w:rFonts w:ascii="Calibri" w:eastAsia="Times New Roman" w:hAnsi="Calibri" w:cs="Times New Roman"/>
                <w:color w:val="000000"/>
                <w:sz w:val="16"/>
                <w:szCs w:val="16"/>
              </w:rPr>
              <w:t>Thinkpad</w:t>
            </w:r>
            <w:proofErr w:type="spellEnd"/>
            <w:r w:rsidRPr="002A5672">
              <w:rPr>
                <w:rFonts w:ascii="Calibri" w:eastAsia="Times New Roman" w:hAnsi="Calibri" w:cs="Times New Roman"/>
                <w:color w:val="000000"/>
                <w:sz w:val="16"/>
                <w:szCs w:val="16"/>
              </w:rPr>
              <w:t xml:space="preserve"> T420s</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37.2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Oznaczenie baterii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42T4845</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37.3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 baterii</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44W/10.8V</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37.4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Gwarancja</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12 miesięcy</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38.</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lang w:val="en-GB"/>
              </w:rPr>
            </w:pPr>
            <w:r w:rsidRPr="002A5672">
              <w:rPr>
                <w:rFonts w:ascii="Calibri" w:eastAsia="Times New Roman" w:hAnsi="Calibri" w:cs="Times New Roman"/>
                <w:b/>
                <w:bCs/>
                <w:color w:val="000000"/>
              </w:rPr>
              <w:t>Osprzęt (typ 13)</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Biurowa mysz bezprzewodowa dla lewo i praworęcznych</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Złącze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USB</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38.3</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optyczna, z 6 przyciskami i rolką</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38.4</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800dpi</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38.5</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Kolor</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czarny</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38.6</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Zasięg</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9m</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38.7</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Dodatkowe wyposażenie</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radioodbiornik 2.4GHz</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38.8</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Rozdzielczość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co najmniej 800dpi</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39.</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Osprzęt (typ 14)</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lastRenderedPageBreak/>
              <w:t>39.1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Dodatkowy moduł pamięci do laptopa HP </w:t>
            </w:r>
            <w:proofErr w:type="spellStart"/>
            <w:r w:rsidRPr="002A5672">
              <w:rPr>
                <w:rFonts w:ascii="Calibri" w:eastAsia="Times New Roman" w:hAnsi="Calibri" w:cs="Times New Roman"/>
                <w:color w:val="000000"/>
                <w:sz w:val="16"/>
                <w:szCs w:val="16"/>
              </w:rPr>
              <w:t>Elitebook</w:t>
            </w:r>
            <w:proofErr w:type="spellEnd"/>
            <w:r w:rsidRPr="002A5672">
              <w:rPr>
                <w:rFonts w:ascii="Calibri" w:eastAsia="Times New Roman" w:hAnsi="Calibri" w:cs="Times New Roman"/>
                <w:color w:val="000000"/>
                <w:sz w:val="16"/>
                <w:szCs w:val="16"/>
              </w:rPr>
              <w:t xml:space="preserve"> 84960p (P/N LG745EA)</w:t>
            </w:r>
          </w:p>
        </w:tc>
      </w:tr>
      <w:tr w:rsidR="006A7333" w:rsidRPr="002A5672" w:rsidTr="00925814">
        <w:trPr>
          <w:trHeight w:val="3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39.2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Pojemność</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4GB</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40.</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Program (typ 1)</w:t>
            </w:r>
            <w:r>
              <w:rPr>
                <w:rFonts w:ascii="Calibri" w:eastAsia="Times New Roman" w:hAnsi="Calibri" w:cs="Times New Roman"/>
                <w:b/>
                <w:bCs/>
                <w:color w:val="000000"/>
              </w:rPr>
              <w:t xml:space="preserve"> – 7 sztuk</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40.1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Pakiet oprogramowania biurowego na tablety pracujące pod kontrolą systemu operacyjnego MS Windows</w:t>
            </w:r>
          </w:p>
        </w:tc>
      </w:tr>
      <w:tr w:rsidR="006A7333" w:rsidRPr="002A5672" w:rsidTr="00925814">
        <w:trPr>
          <w:trHeight w:val="259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40.2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Zintegrowany, komercyjny pakiet aplikacji biurowych w najnowszej dostępnej wersji. Licencja pozwalająca na użytek komercyjny. Technologia 64bit w całości zlokalizowany na język polski. W skład pakietu muszą wchodzić co najmniej następujące aplikacje:</w:t>
            </w:r>
            <w:r w:rsidRPr="002A5672">
              <w:rPr>
                <w:rFonts w:ascii="Calibri" w:eastAsia="Times New Roman" w:hAnsi="Calibri" w:cs="Times New Roman"/>
                <w:color w:val="000000"/>
                <w:sz w:val="16"/>
                <w:szCs w:val="16"/>
              </w:rPr>
              <w:br/>
              <w:t xml:space="preserve">- edytor tekstu, poprawnie otwierający i obsługujący formaty plików </w:t>
            </w:r>
            <w:proofErr w:type="spellStart"/>
            <w:r w:rsidRPr="002A5672">
              <w:rPr>
                <w:rFonts w:ascii="Calibri" w:eastAsia="Times New Roman" w:hAnsi="Calibri" w:cs="Times New Roman"/>
                <w:color w:val="000000"/>
                <w:sz w:val="16"/>
                <w:szCs w:val="16"/>
              </w:rPr>
              <w:t>doc</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docx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arkusz kalkulacyjny, poprawnie otwierający i obsługujący formaty plików xls i </w:t>
            </w:r>
            <w:proofErr w:type="spellStart"/>
            <w:r w:rsidRPr="002A5672">
              <w:rPr>
                <w:rFonts w:ascii="Calibri" w:eastAsia="Times New Roman" w:hAnsi="Calibri" w:cs="Times New Roman"/>
                <w:color w:val="000000"/>
                <w:sz w:val="16"/>
                <w:szCs w:val="16"/>
              </w:rPr>
              <w:t>xlsx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w:t>
            </w:r>
            <w:r>
              <w:rPr>
                <w:rFonts w:ascii="Calibri" w:eastAsia="Times New Roman" w:hAnsi="Calibri" w:cs="Times New Roman"/>
                <w:color w:val="000000"/>
                <w:sz w:val="16"/>
                <w:szCs w:val="16"/>
              </w:rPr>
              <w:t xml:space="preserve"> </w:t>
            </w:r>
            <w:r w:rsidRPr="002A5672">
              <w:rPr>
                <w:rFonts w:ascii="Calibri" w:eastAsia="Times New Roman" w:hAnsi="Calibri" w:cs="Times New Roman"/>
                <w:color w:val="000000"/>
                <w:sz w:val="16"/>
                <w:szCs w:val="16"/>
              </w:rPr>
              <w:t>Zamawiający posiada w archiwum bardzo dużą ilość dokumentów, formularzy, raportów i opracowań w ww. formatach, które zostały stworzone w ramach projektów dofinansowanych z UE.</w:t>
            </w:r>
            <w:r w:rsidRPr="002A5672">
              <w:rPr>
                <w:rFonts w:ascii="Calibri" w:eastAsia="Times New Roman" w:hAnsi="Calibri" w:cs="Times New Roman"/>
                <w:color w:val="000000"/>
                <w:sz w:val="16"/>
                <w:szCs w:val="16"/>
              </w:rPr>
              <w:br/>
              <w:t xml:space="preserve">- narzędzie do tworzenia i wyświetlania prezentacji, poprawnie otwierające i obsługujące formaty plików </w:t>
            </w:r>
            <w:proofErr w:type="spellStart"/>
            <w:r w:rsidRPr="002A5672">
              <w:rPr>
                <w:rFonts w:ascii="Calibri" w:eastAsia="Times New Roman" w:hAnsi="Calibri" w:cs="Times New Roman"/>
                <w:color w:val="000000"/>
                <w:sz w:val="16"/>
                <w:szCs w:val="16"/>
              </w:rPr>
              <w:t>ppt</w:t>
            </w:r>
            <w:proofErr w:type="spellEnd"/>
            <w:r w:rsidRPr="002A5672">
              <w:rPr>
                <w:rFonts w:ascii="Calibri" w:eastAsia="Times New Roman" w:hAnsi="Calibri" w:cs="Times New Roman"/>
                <w:color w:val="000000"/>
                <w:sz w:val="16"/>
                <w:szCs w:val="16"/>
              </w:rPr>
              <w:t xml:space="preserve"> i </w:t>
            </w:r>
            <w:proofErr w:type="spellStart"/>
            <w:r w:rsidRPr="002A5672">
              <w:rPr>
                <w:rFonts w:ascii="Calibri" w:eastAsia="Times New Roman" w:hAnsi="Calibri" w:cs="Times New Roman"/>
                <w:color w:val="000000"/>
                <w:sz w:val="16"/>
                <w:szCs w:val="16"/>
              </w:rPr>
              <w:t>pptx</w:t>
            </w:r>
            <w:proofErr w:type="spellEnd"/>
            <w:r w:rsidRPr="002A5672">
              <w:rPr>
                <w:rFonts w:ascii="Calibri" w:eastAsia="Times New Roman" w:hAnsi="Calibri" w:cs="Times New Roman"/>
                <w:color w:val="000000"/>
                <w:sz w:val="16"/>
                <w:szCs w:val="16"/>
              </w:rPr>
              <w:t>. Zamawiający rozumie przez to sformułowanie brak kłopotów z obsługą styli, akapitów, wyglądu nagłówków, stopek oraz makr czy reguł zapisanych wewnątrz plików. Zamawiający posiada szablony prezentacji wykonane na zlecenie przez firmę zewnętrzną oraz szereg gotowych prezentacji stworzonych na potrzebę prowadzonej działalności.</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41.</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Program (typ 2)</w:t>
            </w:r>
            <w:r>
              <w:rPr>
                <w:rFonts w:ascii="Calibri" w:eastAsia="Times New Roman" w:hAnsi="Calibri" w:cs="Times New Roman"/>
                <w:b/>
                <w:bCs/>
                <w:color w:val="000000"/>
              </w:rPr>
              <w:t xml:space="preserve"> – 1 sztuka</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Oprogramowanie służące do zarządzania projektami, wspomagające zadania planowania, realizowania i rozliczania projektów</w:t>
            </w:r>
          </w:p>
        </w:tc>
      </w:tr>
      <w:tr w:rsidR="006A7333" w:rsidRPr="002A5672" w:rsidTr="00925814">
        <w:trPr>
          <w:trHeight w:val="67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41.2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Licencja komercyjna, w polskiej wersji językowej. Minimalny zakres funkcjonalny: wyświetlanie danych projektu w formie raportów graficznych, czytelna wizualizacja postępów realizacji projektu, śledzenie ścieżek zadań w widoku wykresu Gantta, prowadzenie konwersacji z zespołem, możliwość oznaczania zadań jako "nieaktywnych" i szybka analiza scenariuszy alternatywnych bez ponownego tworzenia całego planu.</w:t>
            </w:r>
          </w:p>
        </w:tc>
      </w:tr>
      <w:tr w:rsidR="006A7333" w:rsidRPr="002A5672" w:rsidTr="00925814">
        <w:trPr>
          <w:trHeight w:val="300"/>
        </w:trPr>
        <w:tc>
          <w:tcPr>
            <w:tcW w:w="50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p>
        </w:tc>
        <w:tc>
          <w:tcPr>
            <w:tcW w:w="2325" w:type="dxa"/>
            <w:tcBorders>
              <w:top w:val="nil"/>
              <w:left w:val="nil"/>
              <w:bottom w:val="nil"/>
              <w:right w:val="nil"/>
            </w:tcBorders>
            <w:shd w:val="clear" w:color="auto" w:fill="auto"/>
            <w:noWrap/>
            <w:vAlign w:val="bottom"/>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c>
          <w:tcPr>
            <w:tcW w:w="6379" w:type="dxa"/>
            <w:tcBorders>
              <w:top w:val="nil"/>
              <w:left w:val="nil"/>
              <w:bottom w:val="nil"/>
              <w:right w:val="nil"/>
            </w:tcBorders>
            <w:shd w:val="clear" w:color="auto" w:fill="auto"/>
            <w:noWrap/>
            <w:hideMark/>
          </w:tcPr>
          <w:p w:rsidR="006A7333" w:rsidRPr="002A5672" w:rsidRDefault="006A7333" w:rsidP="00925814">
            <w:pPr>
              <w:spacing w:after="0" w:line="240" w:lineRule="auto"/>
              <w:outlineLvl w:val="0"/>
              <w:rPr>
                <w:rFonts w:ascii="Times New Roman" w:eastAsia="Times New Roman" w:hAnsi="Times New Roman" w:cs="Times New Roman"/>
                <w:sz w:val="20"/>
                <w:szCs w:val="20"/>
              </w:rPr>
            </w:pP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6A7333" w:rsidRPr="002A5672" w:rsidRDefault="006A7333" w:rsidP="00925814">
            <w:pPr>
              <w:spacing w:after="0" w:line="240" w:lineRule="auto"/>
              <w:jc w:val="right"/>
              <w:rPr>
                <w:rFonts w:ascii="Calibri" w:eastAsia="Times New Roman" w:hAnsi="Calibri" w:cs="Times New Roman"/>
                <w:b/>
                <w:bCs/>
                <w:color w:val="000000"/>
              </w:rPr>
            </w:pPr>
            <w:r w:rsidRPr="002A5672">
              <w:rPr>
                <w:rFonts w:ascii="Calibri" w:eastAsia="Times New Roman" w:hAnsi="Calibri" w:cs="Times New Roman"/>
                <w:b/>
                <w:bCs/>
                <w:color w:val="000000"/>
              </w:rPr>
              <w:t>42.</w:t>
            </w:r>
          </w:p>
        </w:tc>
        <w:tc>
          <w:tcPr>
            <w:tcW w:w="87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A7333" w:rsidRPr="002A5672" w:rsidRDefault="006A7333" w:rsidP="00925814">
            <w:pPr>
              <w:spacing w:after="0" w:line="240" w:lineRule="auto"/>
              <w:rPr>
                <w:rFonts w:ascii="Calibri" w:eastAsia="Times New Roman" w:hAnsi="Calibri" w:cs="Times New Roman"/>
                <w:b/>
                <w:bCs/>
                <w:color w:val="000000"/>
              </w:rPr>
            </w:pPr>
            <w:r w:rsidRPr="002A5672">
              <w:rPr>
                <w:rFonts w:ascii="Calibri" w:eastAsia="Times New Roman" w:hAnsi="Calibri" w:cs="Times New Roman"/>
                <w:b/>
                <w:bCs/>
                <w:color w:val="000000"/>
              </w:rPr>
              <w:t>Program (typ 3)</w:t>
            </w:r>
            <w:r>
              <w:rPr>
                <w:rFonts w:ascii="Calibri" w:eastAsia="Times New Roman" w:hAnsi="Calibri" w:cs="Times New Roman"/>
                <w:b/>
                <w:bCs/>
                <w:color w:val="000000"/>
              </w:rPr>
              <w:t xml:space="preserve"> – 2 sztuki</w:t>
            </w:r>
          </w:p>
        </w:tc>
      </w:tr>
      <w:tr w:rsidR="006A7333" w:rsidRPr="002A5672" w:rsidTr="00925814">
        <w:trPr>
          <w:trHeight w:val="300"/>
        </w:trPr>
        <w:tc>
          <w:tcPr>
            <w:tcW w:w="505" w:type="dxa"/>
            <w:tcBorders>
              <w:top w:val="single" w:sz="4" w:space="0" w:color="auto"/>
              <w:left w:val="single" w:sz="4" w:space="0" w:color="auto"/>
              <w:bottom w:val="single" w:sz="4" w:space="0" w:color="auto"/>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l.p.</w:t>
            </w:r>
          </w:p>
        </w:tc>
        <w:tc>
          <w:tcPr>
            <w:tcW w:w="2325" w:type="dxa"/>
            <w:tcBorders>
              <w:top w:val="nil"/>
              <w:left w:val="nil"/>
              <w:bottom w:val="nil"/>
              <w:right w:val="nil"/>
            </w:tcBorders>
            <w:shd w:val="clear" w:color="000000" w:fill="1F4E78"/>
            <w:noWrap/>
            <w:vAlign w:val="center"/>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cecha</w:t>
            </w:r>
          </w:p>
        </w:tc>
        <w:tc>
          <w:tcPr>
            <w:tcW w:w="6379" w:type="dxa"/>
            <w:tcBorders>
              <w:top w:val="nil"/>
              <w:left w:val="nil"/>
              <w:bottom w:val="nil"/>
              <w:right w:val="nil"/>
            </w:tcBorders>
            <w:shd w:val="clear" w:color="000000" w:fill="1F4E78"/>
            <w:noWrap/>
            <w:hideMark/>
          </w:tcPr>
          <w:p w:rsidR="006A7333" w:rsidRPr="002A5672" w:rsidRDefault="006A7333" w:rsidP="00925814">
            <w:pPr>
              <w:spacing w:after="0" w:line="240" w:lineRule="auto"/>
              <w:jc w:val="center"/>
              <w:outlineLvl w:val="0"/>
              <w:rPr>
                <w:rFonts w:ascii="Calibri" w:eastAsia="Times New Roman" w:hAnsi="Calibri" w:cs="Times New Roman"/>
                <w:b/>
                <w:bCs/>
                <w:color w:val="FFFFFF"/>
                <w:sz w:val="20"/>
                <w:szCs w:val="20"/>
              </w:rPr>
            </w:pPr>
            <w:r w:rsidRPr="002A5672">
              <w:rPr>
                <w:rFonts w:ascii="Calibri" w:eastAsia="Times New Roman" w:hAnsi="Calibri" w:cs="Times New Roman"/>
                <w:b/>
                <w:bCs/>
                <w:color w:val="FFFFFF"/>
                <w:sz w:val="20"/>
                <w:szCs w:val="20"/>
              </w:rPr>
              <w:t>wartość</w:t>
            </w:r>
          </w:p>
        </w:tc>
      </w:tr>
      <w:tr w:rsidR="006A7333" w:rsidRPr="002A5672" w:rsidTr="00925814">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42.1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Typ</w:t>
            </w:r>
          </w:p>
        </w:tc>
        <w:tc>
          <w:tcPr>
            <w:tcW w:w="6379" w:type="dxa"/>
            <w:tcBorders>
              <w:top w:val="single" w:sz="4" w:space="0" w:color="auto"/>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Pakiet oprogramowania graficznego służącego do obsługi, tworzenia i edytowania projektów/elementów graficznych</w:t>
            </w:r>
          </w:p>
        </w:tc>
      </w:tr>
      <w:tr w:rsidR="006A7333" w:rsidRPr="002A5672" w:rsidTr="00925814">
        <w:trPr>
          <w:trHeight w:val="11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42.2</w:t>
            </w:r>
          </w:p>
        </w:tc>
        <w:tc>
          <w:tcPr>
            <w:tcW w:w="2325" w:type="dxa"/>
            <w:tcBorders>
              <w:top w:val="nil"/>
              <w:left w:val="nil"/>
              <w:bottom w:val="single" w:sz="4" w:space="0" w:color="auto"/>
              <w:right w:val="single" w:sz="4" w:space="0" w:color="auto"/>
            </w:tcBorders>
            <w:shd w:val="clear" w:color="auto" w:fill="auto"/>
            <w:vAlign w:val="center"/>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Opis</w:t>
            </w:r>
          </w:p>
        </w:tc>
        <w:tc>
          <w:tcPr>
            <w:tcW w:w="6379" w:type="dxa"/>
            <w:tcBorders>
              <w:top w:val="nil"/>
              <w:left w:val="nil"/>
              <w:bottom w:val="single" w:sz="4" w:space="0" w:color="auto"/>
              <w:right w:val="single" w:sz="4" w:space="0" w:color="auto"/>
            </w:tcBorders>
            <w:shd w:val="clear" w:color="auto" w:fill="auto"/>
            <w:hideMark/>
          </w:tcPr>
          <w:p w:rsidR="006A7333" w:rsidRPr="002A5672" w:rsidRDefault="006A7333" w:rsidP="00925814">
            <w:pPr>
              <w:spacing w:after="0" w:line="240" w:lineRule="auto"/>
              <w:outlineLvl w:val="0"/>
              <w:rPr>
                <w:rFonts w:ascii="Calibri" w:eastAsia="Times New Roman" w:hAnsi="Calibri" w:cs="Times New Roman"/>
                <w:color w:val="000000"/>
                <w:sz w:val="16"/>
                <w:szCs w:val="16"/>
              </w:rPr>
            </w:pPr>
            <w:r w:rsidRPr="002A5672">
              <w:rPr>
                <w:rFonts w:ascii="Calibri" w:eastAsia="Times New Roman" w:hAnsi="Calibri" w:cs="Times New Roman"/>
                <w:color w:val="000000"/>
                <w:sz w:val="16"/>
                <w:szCs w:val="16"/>
              </w:rPr>
              <w:t xml:space="preserve">Licencja komercyjna, w polskiej wersji językowej. Pakiet graficzny musi składać się co najmniej z następujących narzędzi: aplikacji do tworzenia rysunków wektorowych i układów stron, narzędzia do edycji zdjęć, aplikacji do przekształcania map bitowych w edytowalne grafiki wektorowe, narzędzie pozwalające na przechwytywanie zawartości ekranu komputera, narzędzie do tworzenia prostych stron internetowych. Minimalne funkcje pakietu: obsługa czcionek </w:t>
            </w:r>
            <w:proofErr w:type="spellStart"/>
            <w:r w:rsidRPr="002A5672">
              <w:rPr>
                <w:rFonts w:ascii="Calibri" w:eastAsia="Times New Roman" w:hAnsi="Calibri" w:cs="Times New Roman"/>
                <w:color w:val="000000"/>
                <w:sz w:val="16"/>
                <w:szCs w:val="16"/>
              </w:rPr>
              <w:t>OpenType</w:t>
            </w:r>
            <w:proofErr w:type="spellEnd"/>
            <w:r w:rsidRPr="002A5672">
              <w:rPr>
                <w:rFonts w:ascii="Calibri" w:eastAsia="Times New Roman" w:hAnsi="Calibri" w:cs="Times New Roman"/>
                <w:color w:val="000000"/>
                <w:sz w:val="16"/>
                <w:szCs w:val="16"/>
              </w:rPr>
              <w:t xml:space="preserve"> (pełna), zaawansowane narzędzia ułatwiające tworzenie grafik wektorowych, natywna obsługa systemów 64-bit oraz pełne wsparcie dla procesorów wielordzeniowych pozwalające na pełne wykorzystanie ich potencjału, dokowane okno sty</w:t>
            </w:r>
            <w:r>
              <w:rPr>
                <w:rFonts w:ascii="Calibri" w:eastAsia="Times New Roman" w:hAnsi="Calibri" w:cs="Times New Roman"/>
                <w:color w:val="000000"/>
                <w:sz w:val="16"/>
                <w:szCs w:val="16"/>
              </w:rPr>
              <w:t>li</w:t>
            </w:r>
            <w:r w:rsidRPr="002A5672">
              <w:rPr>
                <w:rFonts w:ascii="Calibri" w:eastAsia="Times New Roman" w:hAnsi="Calibri" w:cs="Times New Roman"/>
                <w:color w:val="000000"/>
                <w:sz w:val="16"/>
                <w:szCs w:val="16"/>
              </w:rPr>
              <w:t>, narzędzie szybkiej korekcji mankamentów zdjęć.</w:t>
            </w:r>
          </w:p>
        </w:tc>
      </w:tr>
    </w:tbl>
    <w:p w:rsidR="006A7333" w:rsidRDefault="006A7333" w:rsidP="006A7333">
      <w:pPr>
        <w:jc w:val="both"/>
      </w:pPr>
    </w:p>
    <w:p w:rsidR="00856DB3" w:rsidRPr="00856DB3" w:rsidRDefault="00856DB3" w:rsidP="00856DB3"/>
    <w:sectPr w:rsidR="00856DB3" w:rsidRPr="00856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1BA0"/>
    <w:multiLevelType w:val="hybridMultilevel"/>
    <w:tmpl w:val="29E4967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D15592C"/>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376CDC"/>
    <w:multiLevelType w:val="hybridMultilevel"/>
    <w:tmpl w:val="239CA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E1709D"/>
    <w:multiLevelType w:val="hybridMultilevel"/>
    <w:tmpl w:val="DE46DC9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0F71D88"/>
    <w:multiLevelType w:val="hybridMultilevel"/>
    <w:tmpl w:val="D0CCCC06"/>
    <w:lvl w:ilvl="0" w:tplc="0415000F">
      <w:start w:val="1"/>
      <w:numFmt w:val="decimal"/>
      <w:lvlText w:val="%1."/>
      <w:lvlJc w:val="left"/>
      <w:pPr>
        <w:tabs>
          <w:tab w:val="num" w:pos="720"/>
        </w:tabs>
        <w:ind w:left="720" w:hanging="360"/>
      </w:pPr>
      <w:rPr>
        <w:rFonts w:hint="default"/>
      </w:rPr>
    </w:lvl>
    <w:lvl w:ilvl="1" w:tplc="AC2CC4EC">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6F336C5"/>
    <w:multiLevelType w:val="hybridMultilevel"/>
    <w:tmpl w:val="07DCDBD8"/>
    <w:lvl w:ilvl="0" w:tplc="8EE42C72">
      <w:start w:val="1"/>
      <w:numFmt w:val="lowerLetter"/>
      <w:lvlText w:val="%1)"/>
      <w:lvlJc w:val="left"/>
      <w:pPr>
        <w:tabs>
          <w:tab w:val="num" w:pos="720"/>
        </w:tabs>
        <w:ind w:left="720" w:hanging="360"/>
      </w:pPr>
      <w:rPr>
        <w:rFonts w:hint="default"/>
      </w:rPr>
    </w:lvl>
    <w:lvl w:ilvl="1" w:tplc="D0CCCB9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94A0637"/>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D5680A"/>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FC08A8"/>
    <w:multiLevelType w:val="hybridMultilevel"/>
    <w:tmpl w:val="81AADFA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nsid w:val="3B0C7358"/>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CD15FD0"/>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E96272"/>
    <w:multiLevelType w:val="hybridMultilevel"/>
    <w:tmpl w:val="4DAE6C36"/>
    <w:lvl w:ilvl="0" w:tplc="CEF87C8C">
      <w:start w:val="1"/>
      <w:numFmt w:val="decimal"/>
      <w:lvlText w:val="%1."/>
      <w:lvlJc w:val="left"/>
      <w:pPr>
        <w:ind w:left="720" w:hanging="360"/>
      </w:pPr>
      <w:rPr>
        <w:rFonts w:ascii="Calibri" w:hAnsi="Calibri" w:cs="Calibri"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0513DF"/>
    <w:multiLevelType w:val="hybridMultilevel"/>
    <w:tmpl w:val="8A44B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23417B0"/>
    <w:multiLevelType w:val="hybridMultilevel"/>
    <w:tmpl w:val="3F34173A"/>
    <w:lvl w:ilvl="0" w:tplc="E1C4D148">
      <w:start w:val="1"/>
      <w:numFmt w:val="ordinal"/>
      <w:lvlText w:val="1.%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2422C93"/>
    <w:multiLevelType w:val="hybridMultilevel"/>
    <w:tmpl w:val="37062D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C1B3995"/>
    <w:multiLevelType w:val="hybridMultilevel"/>
    <w:tmpl w:val="6FC0A02C"/>
    <w:lvl w:ilvl="0" w:tplc="FCF25C84">
      <w:start w:val="1"/>
      <w:numFmt w:val="decimal"/>
      <w:lvlText w:val="%1."/>
      <w:lvlJc w:val="left"/>
      <w:pPr>
        <w:tabs>
          <w:tab w:val="num" w:pos="1080"/>
        </w:tabs>
        <w:ind w:left="108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A9932F9"/>
    <w:multiLevelType w:val="hybridMultilevel"/>
    <w:tmpl w:val="5D88C8B0"/>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BD04C4F"/>
    <w:multiLevelType w:val="hybridMultilevel"/>
    <w:tmpl w:val="889427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nsid w:val="742F019D"/>
    <w:multiLevelType w:val="hybridMultilevel"/>
    <w:tmpl w:val="38E2BB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6C706D8"/>
    <w:multiLevelType w:val="hybridMultilevel"/>
    <w:tmpl w:val="85684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8"/>
  </w:num>
  <w:num w:numId="3">
    <w:abstractNumId w:val="19"/>
  </w:num>
  <w:num w:numId="4">
    <w:abstractNumId w:val="6"/>
  </w:num>
  <w:num w:numId="5">
    <w:abstractNumId w:val="1"/>
  </w:num>
  <w:num w:numId="6">
    <w:abstractNumId w:val="14"/>
  </w:num>
  <w:num w:numId="7">
    <w:abstractNumId w:val="10"/>
  </w:num>
  <w:num w:numId="8">
    <w:abstractNumId w:val="7"/>
  </w:num>
  <w:num w:numId="9">
    <w:abstractNumId w:val="9"/>
  </w:num>
  <w:num w:numId="10">
    <w:abstractNumId w:val="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3"/>
  </w:num>
  <w:num w:numId="15">
    <w:abstractNumId w:val="0"/>
  </w:num>
  <w:num w:numId="16">
    <w:abstractNumId w:val="15"/>
  </w:num>
  <w:num w:numId="17">
    <w:abstractNumId w:val="4"/>
  </w:num>
  <w:num w:numId="18">
    <w:abstractNumId w:val="16"/>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B3"/>
    <w:rsid w:val="001E3C5D"/>
    <w:rsid w:val="00266270"/>
    <w:rsid w:val="00450618"/>
    <w:rsid w:val="00635284"/>
    <w:rsid w:val="006A7333"/>
    <w:rsid w:val="007C2BDF"/>
    <w:rsid w:val="00856DB3"/>
    <w:rsid w:val="00925814"/>
    <w:rsid w:val="00A22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6DB3"/>
    <w:rPr>
      <w:rFonts w:eastAsiaTheme="minorEastAsia"/>
      <w:lang w:eastAsia="pl-PL"/>
    </w:rPr>
  </w:style>
  <w:style w:type="paragraph" w:styleId="Nagwek1">
    <w:name w:val="heading 1"/>
    <w:basedOn w:val="Normalny"/>
    <w:next w:val="Normalny"/>
    <w:link w:val="Nagwek1Znak"/>
    <w:uiPriority w:val="9"/>
    <w:qFormat/>
    <w:rsid w:val="00856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56D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856DB3"/>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6DB3"/>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856DB3"/>
    <w:rPr>
      <w:rFonts w:asciiTheme="majorHAnsi" w:eastAsiaTheme="majorEastAsia" w:hAnsiTheme="majorHAnsi" w:cstheme="majorBidi"/>
      <w:b/>
      <w:bCs/>
      <w:color w:val="4F81BD" w:themeColor="accent1"/>
      <w:sz w:val="26"/>
      <w:szCs w:val="26"/>
      <w:lang w:eastAsia="pl-PL"/>
    </w:rPr>
  </w:style>
  <w:style w:type="character" w:customStyle="1" w:styleId="Nagwek5Znak">
    <w:name w:val="Nagłówek 5 Znak"/>
    <w:basedOn w:val="Domylnaczcionkaakapitu"/>
    <w:link w:val="Nagwek5"/>
    <w:uiPriority w:val="9"/>
    <w:semiHidden/>
    <w:rsid w:val="00856DB3"/>
    <w:rPr>
      <w:rFonts w:asciiTheme="majorHAnsi" w:eastAsiaTheme="majorEastAsia" w:hAnsiTheme="majorHAnsi" w:cstheme="majorBidi"/>
      <w:color w:val="243F60" w:themeColor="accent1" w:themeShade="7F"/>
      <w:sz w:val="28"/>
      <w:szCs w:val="20"/>
      <w:lang w:eastAsia="ar-SA"/>
    </w:rPr>
  </w:style>
  <w:style w:type="paragraph" w:styleId="Podtytu">
    <w:name w:val="Subtitle"/>
    <w:basedOn w:val="Normalny"/>
    <w:next w:val="Normalny"/>
    <w:link w:val="PodtytuZnak"/>
    <w:uiPriority w:val="11"/>
    <w:qFormat/>
    <w:rsid w:val="00856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56DB3"/>
    <w:rPr>
      <w:rFonts w:asciiTheme="majorHAnsi" w:eastAsiaTheme="majorEastAsia" w:hAnsiTheme="majorHAnsi" w:cstheme="majorBidi"/>
      <w:i/>
      <w:iCs/>
      <w:color w:val="4F81BD" w:themeColor="accent1"/>
      <w:spacing w:val="15"/>
      <w:sz w:val="24"/>
      <w:szCs w:val="24"/>
      <w:lang w:eastAsia="pl-PL"/>
    </w:rPr>
  </w:style>
  <w:style w:type="paragraph" w:styleId="Tytu">
    <w:name w:val="Title"/>
    <w:basedOn w:val="Normalny"/>
    <w:next w:val="Normalny"/>
    <w:link w:val="TytuZnak"/>
    <w:uiPriority w:val="10"/>
    <w:qFormat/>
    <w:rsid w:val="00856D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56DB3"/>
    <w:rPr>
      <w:rFonts w:asciiTheme="majorHAnsi" w:eastAsiaTheme="majorEastAsia" w:hAnsiTheme="majorHAnsi" w:cstheme="majorBidi"/>
      <w:color w:val="17365D" w:themeColor="text2" w:themeShade="BF"/>
      <w:spacing w:val="5"/>
      <w:kern w:val="28"/>
      <w:sz w:val="52"/>
      <w:szCs w:val="52"/>
      <w:lang w:eastAsia="pl-PL"/>
    </w:rPr>
  </w:style>
  <w:style w:type="paragraph" w:styleId="Akapitzlist">
    <w:name w:val="List Paragraph"/>
    <w:basedOn w:val="Normalny"/>
    <w:uiPriority w:val="34"/>
    <w:qFormat/>
    <w:rsid w:val="00856DB3"/>
    <w:pPr>
      <w:ind w:left="720"/>
      <w:contextualSpacing/>
    </w:pPr>
  </w:style>
  <w:style w:type="paragraph" w:styleId="Legenda">
    <w:name w:val="caption"/>
    <w:basedOn w:val="Normalny"/>
    <w:next w:val="Normalny"/>
    <w:uiPriority w:val="35"/>
    <w:unhideWhenUsed/>
    <w:qFormat/>
    <w:rsid w:val="00856DB3"/>
    <w:pPr>
      <w:spacing w:line="240" w:lineRule="auto"/>
    </w:pPr>
    <w:rPr>
      <w:b/>
      <w:bCs/>
      <w:color w:val="4F81BD" w:themeColor="accent1"/>
      <w:sz w:val="18"/>
      <w:szCs w:val="18"/>
    </w:rPr>
  </w:style>
  <w:style w:type="table" w:styleId="Tabela-Siatka">
    <w:name w:val="Table Grid"/>
    <w:basedOn w:val="Standardowy"/>
    <w:uiPriority w:val="59"/>
    <w:rsid w:val="00856DB3"/>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56D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6DB3"/>
    <w:rPr>
      <w:rFonts w:ascii="Tahoma" w:eastAsiaTheme="minorEastAsia" w:hAnsi="Tahoma" w:cs="Tahoma"/>
      <w:sz w:val="16"/>
      <w:szCs w:val="16"/>
      <w:lang w:eastAsia="pl-PL"/>
    </w:rPr>
  </w:style>
  <w:style w:type="paragraph" w:customStyle="1" w:styleId="Default">
    <w:name w:val="Default"/>
    <w:rsid w:val="00856DB3"/>
    <w:pPr>
      <w:suppressAutoHyphens/>
      <w:autoSpaceDE w:val="0"/>
      <w:spacing w:after="0" w:line="240" w:lineRule="auto"/>
    </w:pPr>
    <w:rPr>
      <w:rFonts w:ascii="Verdana" w:eastAsia="Arial" w:hAnsi="Verdana" w:cs="Verdana"/>
      <w:color w:val="000000"/>
      <w:sz w:val="24"/>
      <w:szCs w:val="24"/>
      <w:lang w:eastAsia="ar-SA"/>
    </w:rPr>
  </w:style>
  <w:style w:type="paragraph" w:styleId="Tekstpodstawowy">
    <w:name w:val="Body Text"/>
    <w:aliases w:val="Tekst podstawowy Znak Znak Znak Znak,Tekst podstawowy Znak Znak Znak Znak Znak,Tekst podstawowy Znak Znak Znak Znak Znak Znak Znak,Tekst podstawowy Znak Znak Znak"/>
    <w:basedOn w:val="Normalny"/>
    <w:link w:val="TekstpodstawowyZnak"/>
    <w:rsid w:val="00856DB3"/>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aliases w:val="Tekst podstawowy Znak Znak Znak Znak Znak1,Tekst podstawowy Znak Znak Znak Znak Znak Znak,Tekst podstawowy Znak Znak Znak Znak Znak Znak Znak Znak,Tekst podstawowy Znak Znak Znak Znak1"/>
    <w:basedOn w:val="Domylnaczcionkaakapitu"/>
    <w:link w:val="Tekstpodstawowy"/>
    <w:rsid w:val="00856DB3"/>
    <w:rPr>
      <w:rFonts w:ascii="Times New Roman" w:eastAsia="Times New Roman" w:hAnsi="Times New Roman" w:cs="Times New Roman"/>
      <w:sz w:val="24"/>
      <w:szCs w:val="20"/>
      <w:lang w:eastAsia="pl-PL"/>
    </w:rPr>
  </w:style>
  <w:style w:type="paragraph" w:customStyle="1" w:styleId="Stlus1">
    <w:name w:val="Stílus1"/>
    <w:basedOn w:val="Normalny"/>
    <w:rsid w:val="00856DB3"/>
    <w:pPr>
      <w:spacing w:after="0" w:line="240" w:lineRule="auto"/>
      <w:jc w:val="both"/>
    </w:pPr>
    <w:rPr>
      <w:rFonts w:ascii="Arial" w:eastAsia="Times New Roman" w:hAnsi="Arial" w:cs="Times New Roman"/>
      <w:sz w:val="24"/>
      <w:szCs w:val="20"/>
    </w:rPr>
  </w:style>
  <w:style w:type="paragraph" w:customStyle="1" w:styleId="xl34">
    <w:name w:val="xl34"/>
    <w:basedOn w:val="Normalny"/>
    <w:rsid w:val="00856D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podpisy">
    <w:name w:val="podpisy"/>
    <w:basedOn w:val="Normalny"/>
    <w:rsid w:val="00856DB3"/>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rPr>
  </w:style>
  <w:style w:type="paragraph" w:styleId="Nagwek">
    <w:name w:val="header"/>
    <w:basedOn w:val="Normalny"/>
    <w:link w:val="NagwekZnak"/>
    <w:uiPriority w:val="99"/>
    <w:unhideWhenUsed/>
    <w:rsid w:val="00856DB3"/>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NagwekZnak">
    <w:name w:val="Nagłówek Znak"/>
    <w:basedOn w:val="Domylnaczcionkaakapitu"/>
    <w:link w:val="Nagwek"/>
    <w:uiPriority w:val="99"/>
    <w:rsid w:val="00856DB3"/>
    <w:rPr>
      <w:rFonts w:ascii="Times New Roman" w:eastAsia="Times New Roman" w:hAnsi="Times New Roman" w:cs="Times New Roman"/>
      <w:color w:val="000000"/>
      <w:sz w:val="28"/>
      <w:szCs w:val="20"/>
      <w:lang w:eastAsia="ar-SA"/>
    </w:rPr>
  </w:style>
  <w:style w:type="paragraph" w:styleId="Stopka">
    <w:name w:val="footer"/>
    <w:basedOn w:val="Normalny"/>
    <w:link w:val="StopkaZnak"/>
    <w:uiPriority w:val="99"/>
    <w:unhideWhenUsed/>
    <w:rsid w:val="00856DB3"/>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StopkaZnak">
    <w:name w:val="Stopka Znak"/>
    <w:basedOn w:val="Domylnaczcionkaakapitu"/>
    <w:link w:val="Stopka"/>
    <w:uiPriority w:val="99"/>
    <w:rsid w:val="00856DB3"/>
    <w:rPr>
      <w:rFonts w:ascii="Times New Roman" w:eastAsia="Times New Roman" w:hAnsi="Times New Roman" w:cs="Times New Roman"/>
      <w:color w:val="000000"/>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6DB3"/>
    <w:rPr>
      <w:rFonts w:eastAsiaTheme="minorEastAsia"/>
      <w:lang w:eastAsia="pl-PL"/>
    </w:rPr>
  </w:style>
  <w:style w:type="paragraph" w:styleId="Nagwek1">
    <w:name w:val="heading 1"/>
    <w:basedOn w:val="Normalny"/>
    <w:next w:val="Normalny"/>
    <w:link w:val="Nagwek1Znak"/>
    <w:uiPriority w:val="9"/>
    <w:qFormat/>
    <w:rsid w:val="00856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56D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856DB3"/>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6DB3"/>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856DB3"/>
    <w:rPr>
      <w:rFonts w:asciiTheme="majorHAnsi" w:eastAsiaTheme="majorEastAsia" w:hAnsiTheme="majorHAnsi" w:cstheme="majorBidi"/>
      <w:b/>
      <w:bCs/>
      <w:color w:val="4F81BD" w:themeColor="accent1"/>
      <w:sz w:val="26"/>
      <w:szCs w:val="26"/>
      <w:lang w:eastAsia="pl-PL"/>
    </w:rPr>
  </w:style>
  <w:style w:type="character" w:customStyle="1" w:styleId="Nagwek5Znak">
    <w:name w:val="Nagłówek 5 Znak"/>
    <w:basedOn w:val="Domylnaczcionkaakapitu"/>
    <w:link w:val="Nagwek5"/>
    <w:uiPriority w:val="9"/>
    <w:semiHidden/>
    <w:rsid w:val="00856DB3"/>
    <w:rPr>
      <w:rFonts w:asciiTheme="majorHAnsi" w:eastAsiaTheme="majorEastAsia" w:hAnsiTheme="majorHAnsi" w:cstheme="majorBidi"/>
      <w:color w:val="243F60" w:themeColor="accent1" w:themeShade="7F"/>
      <w:sz w:val="28"/>
      <w:szCs w:val="20"/>
      <w:lang w:eastAsia="ar-SA"/>
    </w:rPr>
  </w:style>
  <w:style w:type="paragraph" w:styleId="Podtytu">
    <w:name w:val="Subtitle"/>
    <w:basedOn w:val="Normalny"/>
    <w:next w:val="Normalny"/>
    <w:link w:val="PodtytuZnak"/>
    <w:uiPriority w:val="11"/>
    <w:qFormat/>
    <w:rsid w:val="00856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56DB3"/>
    <w:rPr>
      <w:rFonts w:asciiTheme="majorHAnsi" w:eastAsiaTheme="majorEastAsia" w:hAnsiTheme="majorHAnsi" w:cstheme="majorBidi"/>
      <w:i/>
      <w:iCs/>
      <w:color w:val="4F81BD" w:themeColor="accent1"/>
      <w:spacing w:val="15"/>
      <w:sz w:val="24"/>
      <w:szCs w:val="24"/>
      <w:lang w:eastAsia="pl-PL"/>
    </w:rPr>
  </w:style>
  <w:style w:type="paragraph" w:styleId="Tytu">
    <w:name w:val="Title"/>
    <w:basedOn w:val="Normalny"/>
    <w:next w:val="Normalny"/>
    <w:link w:val="TytuZnak"/>
    <w:uiPriority w:val="10"/>
    <w:qFormat/>
    <w:rsid w:val="00856D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56DB3"/>
    <w:rPr>
      <w:rFonts w:asciiTheme="majorHAnsi" w:eastAsiaTheme="majorEastAsia" w:hAnsiTheme="majorHAnsi" w:cstheme="majorBidi"/>
      <w:color w:val="17365D" w:themeColor="text2" w:themeShade="BF"/>
      <w:spacing w:val="5"/>
      <w:kern w:val="28"/>
      <w:sz w:val="52"/>
      <w:szCs w:val="52"/>
      <w:lang w:eastAsia="pl-PL"/>
    </w:rPr>
  </w:style>
  <w:style w:type="paragraph" w:styleId="Akapitzlist">
    <w:name w:val="List Paragraph"/>
    <w:basedOn w:val="Normalny"/>
    <w:uiPriority w:val="34"/>
    <w:qFormat/>
    <w:rsid w:val="00856DB3"/>
    <w:pPr>
      <w:ind w:left="720"/>
      <w:contextualSpacing/>
    </w:pPr>
  </w:style>
  <w:style w:type="paragraph" w:styleId="Legenda">
    <w:name w:val="caption"/>
    <w:basedOn w:val="Normalny"/>
    <w:next w:val="Normalny"/>
    <w:uiPriority w:val="35"/>
    <w:unhideWhenUsed/>
    <w:qFormat/>
    <w:rsid w:val="00856DB3"/>
    <w:pPr>
      <w:spacing w:line="240" w:lineRule="auto"/>
    </w:pPr>
    <w:rPr>
      <w:b/>
      <w:bCs/>
      <w:color w:val="4F81BD" w:themeColor="accent1"/>
      <w:sz w:val="18"/>
      <w:szCs w:val="18"/>
    </w:rPr>
  </w:style>
  <w:style w:type="table" w:styleId="Tabela-Siatka">
    <w:name w:val="Table Grid"/>
    <w:basedOn w:val="Standardowy"/>
    <w:uiPriority w:val="59"/>
    <w:rsid w:val="00856DB3"/>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56D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6DB3"/>
    <w:rPr>
      <w:rFonts w:ascii="Tahoma" w:eastAsiaTheme="minorEastAsia" w:hAnsi="Tahoma" w:cs="Tahoma"/>
      <w:sz w:val="16"/>
      <w:szCs w:val="16"/>
      <w:lang w:eastAsia="pl-PL"/>
    </w:rPr>
  </w:style>
  <w:style w:type="paragraph" w:customStyle="1" w:styleId="Default">
    <w:name w:val="Default"/>
    <w:rsid w:val="00856DB3"/>
    <w:pPr>
      <w:suppressAutoHyphens/>
      <w:autoSpaceDE w:val="0"/>
      <w:spacing w:after="0" w:line="240" w:lineRule="auto"/>
    </w:pPr>
    <w:rPr>
      <w:rFonts w:ascii="Verdana" w:eastAsia="Arial" w:hAnsi="Verdana" w:cs="Verdana"/>
      <w:color w:val="000000"/>
      <w:sz w:val="24"/>
      <w:szCs w:val="24"/>
      <w:lang w:eastAsia="ar-SA"/>
    </w:rPr>
  </w:style>
  <w:style w:type="paragraph" w:styleId="Tekstpodstawowy">
    <w:name w:val="Body Text"/>
    <w:aliases w:val="Tekst podstawowy Znak Znak Znak Znak,Tekst podstawowy Znak Znak Znak Znak Znak,Tekst podstawowy Znak Znak Znak Znak Znak Znak Znak,Tekst podstawowy Znak Znak Znak"/>
    <w:basedOn w:val="Normalny"/>
    <w:link w:val="TekstpodstawowyZnak"/>
    <w:rsid w:val="00856DB3"/>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aliases w:val="Tekst podstawowy Znak Znak Znak Znak Znak1,Tekst podstawowy Znak Znak Znak Znak Znak Znak,Tekst podstawowy Znak Znak Znak Znak Znak Znak Znak Znak,Tekst podstawowy Znak Znak Znak Znak1"/>
    <w:basedOn w:val="Domylnaczcionkaakapitu"/>
    <w:link w:val="Tekstpodstawowy"/>
    <w:rsid w:val="00856DB3"/>
    <w:rPr>
      <w:rFonts w:ascii="Times New Roman" w:eastAsia="Times New Roman" w:hAnsi="Times New Roman" w:cs="Times New Roman"/>
      <w:sz w:val="24"/>
      <w:szCs w:val="20"/>
      <w:lang w:eastAsia="pl-PL"/>
    </w:rPr>
  </w:style>
  <w:style w:type="paragraph" w:customStyle="1" w:styleId="Stlus1">
    <w:name w:val="Stílus1"/>
    <w:basedOn w:val="Normalny"/>
    <w:rsid w:val="00856DB3"/>
    <w:pPr>
      <w:spacing w:after="0" w:line="240" w:lineRule="auto"/>
      <w:jc w:val="both"/>
    </w:pPr>
    <w:rPr>
      <w:rFonts w:ascii="Arial" w:eastAsia="Times New Roman" w:hAnsi="Arial" w:cs="Times New Roman"/>
      <w:sz w:val="24"/>
      <w:szCs w:val="20"/>
    </w:rPr>
  </w:style>
  <w:style w:type="paragraph" w:customStyle="1" w:styleId="xl34">
    <w:name w:val="xl34"/>
    <w:basedOn w:val="Normalny"/>
    <w:rsid w:val="00856D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sz w:val="24"/>
      <w:szCs w:val="24"/>
    </w:rPr>
  </w:style>
  <w:style w:type="paragraph" w:customStyle="1" w:styleId="podpisy">
    <w:name w:val="podpisy"/>
    <w:basedOn w:val="Normalny"/>
    <w:rsid w:val="00856DB3"/>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rPr>
  </w:style>
  <w:style w:type="paragraph" w:styleId="Nagwek">
    <w:name w:val="header"/>
    <w:basedOn w:val="Normalny"/>
    <w:link w:val="NagwekZnak"/>
    <w:uiPriority w:val="99"/>
    <w:unhideWhenUsed/>
    <w:rsid w:val="00856DB3"/>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NagwekZnak">
    <w:name w:val="Nagłówek Znak"/>
    <w:basedOn w:val="Domylnaczcionkaakapitu"/>
    <w:link w:val="Nagwek"/>
    <w:uiPriority w:val="99"/>
    <w:rsid w:val="00856DB3"/>
    <w:rPr>
      <w:rFonts w:ascii="Times New Roman" w:eastAsia="Times New Roman" w:hAnsi="Times New Roman" w:cs="Times New Roman"/>
      <w:color w:val="000000"/>
      <w:sz w:val="28"/>
      <w:szCs w:val="20"/>
      <w:lang w:eastAsia="ar-SA"/>
    </w:rPr>
  </w:style>
  <w:style w:type="paragraph" w:styleId="Stopka">
    <w:name w:val="footer"/>
    <w:basedOn w:val="Normalny"/>
    <w:link w:val="StopkaZnak"/>
    <w:uiPriority w:val="99"/>
    <w:unhideWhenUsed/>
    <w:rsid w:val="00856DB3"/>
    <w:pPr>
      <w:tabs>
        <w:tab w:val="center" w:pos="4536"/>
        <w:tab w:val="right" w:pos="9072"/>
      </w:tabs>
      <w:suppressAutoHyphens/>
      <w:spacing w:after="0" w:line="240" w:lineRule="auto"/>
    </w:pPr>
    <w:rPr>
      <w:rFonts w:ascii="Times New Roman" w:eastAsia="Times New Roman" w:hAnsi="Times New Roman" w:cs="Times New Roman"/>
      <w:color w:val="000000"/>
      <w:sz w:val="28"/>
      <w:szCs w:val="20"/>
      <w:lang w:eastAsia="ar-SA"/>
    </w:rPr>
  </w:style>
  <w:style w:type="character" w:customStyle="1" w:styleId="StopkaZnak">
    <w:name w:val="Stopka Znak"/>
    <w:basedOn w:val="Domylnaczcionkaakapitu"/>
    <w:link w:val="Stopka"/>
    <w:uiPriority w:val="99"/>
    <w:rsid w:val="00856DB3"/>
    <w:rPr>
      <w:rFonts w:ascii="Times New Roman" w:eastAsia="Times New Roman" w:hAnsi="Times New Roman" w:cs="Times New Roman"/>
      <w:color w:val="00000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microsoft.com/office/2007/relationships/stylesWithEffects" Target="stylesWithEffect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24</Pages>
  <Words>12020</Words>
  <Characters>72121</Characters>
  <Application>Microsoft Office Word</Application>
  <DocSecurity>0</DocSecurity>
  <Lines>601</Lines>
  <Paragraphs>167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B.Kmiec</dc:creator>
  <cp:lastModifiedBy>B.Kmiec</cp:lastModifiedBy>
  <cp:revision>6</cp:revision>
  <dcterms:created xsi:type="dcterms:W3CDTF">2014-05-29T08:02:00Z</dcterms:created>
  <dcterms:modified xsi:type="dcterms:W3CDTF">2014-05-29T11:23:00Z</dcterms:modified>
</cp:coreProperties>
</file>